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D8242F" w:rsidRPr="00D8242F" w:rsidRDefault="00D8242F" w:rsidP="00D8242F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8242F" w:rsidRPr="00D8242F" w:rsidRDefault="00D8242F" w:rsidP="00D8242F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</w:t>
      </w:r>
      <w:r w:rsidR="00DF5E8D">
        <w:rPr>
          <w:rFonts w:ascii="Times New Roman" w:eastAsia="Times New Roman" w:hAnsi="Times New Roman" w:cs="Times New Roman"/>
          <w:b/>
          <w:bCs/>
          <w:sz w:val="28"/>
          <w:szCs w:val="28"/>
        </w:rPr>
        <w:t>03.10.</w:t>
      </w: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DF5E8D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DF5E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№ </w:t>
      </w:r>
      <w:r w:rsidR="00DF5E8D">
        <w:rPr>
          <w:rFonts w:ascii="Times New Roman" w:eastAsia="Times New Roman" w:hAnsi="Times New Roman" w:cs="Times New Roman"/>
          <w:b/>
          <w:bCs/>
          <w:sz w:val="28"/>
          <w:szCs w:val="28"/>
        </w:rPr>
        <w:t>93</w:t>
      </w:r>
    </w:p>
    <w:p w:rsidR="00573C01" w:rsidRDefault="00D8242F" w:rsidP="005E3B8C">
      <w:pPr>
        <w:spacing w:after="0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proofErr w:type="spellStart"/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  <w:r w:rsidR="00573C01" w:rsidRPr="00573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C01" w:rsidRDefault="00573C01" w:rsidP="00A213E6">
      <w:p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</w:rPr>
      </w:pP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sz w:val="28"/>
          <w:szCs w:val="28"/>
        </w:rPr>
        <w:t>О проведении на территории Панинского сельского поселен</w:t>
      </w:r>
      <w:r w:rsidR="00573C01" w:rsidRPr="00D8242F">
        <w:rPr>
          <w:rFonts w:ascii="Times New Roman" w:eastAsia="Lucida Sans Unicode" w:hAnsi="Times New Roman" w:cs="Times New Roman"/>
          <w:b/>
          <w:sz w:val="28"/>
          <w:szCs w:val="28"/>
        </w:rPr>
        <w:t>ия месячника гражданской обороны</w:t>
      </w:r>
    </w:p>
    <w:p w:rsidR="00A213E6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>В</w:t>
      </w:r>
      <w:r w:rsidR="005318A5" w:rsidRPr="005318A5">
        <w:rPr>
          <w:rFonts w:ascii="Times New Roman" w:eastAsia="Lucida Sans Unicode" w:hAnsi="Times New Roman" w:cs="Times New Roman"/>
          <w:sz w:val="28"/>
          <w:szCs w:val="28"/>
        </w:rPr>
        <w:t xml:space="preserve"> соответствии с Федеральным законом РФ от 12 февраля 1998 года № 28-ФЗ «О гражданской обороне», «Планом основных мероприятий Ивановской области в области гражданской обороны, защиты населения и территорий от ЧС, обеспечения пожарной безопасности и безопасности людей на водных объектах на 2019 год» 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администрация </w:t>
      </w:r>
      <w:proofErr w:type="spellStart"/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</w:t>
      </w:r>
    </w:p>
    <w:p w:rsidR="003C5B78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proofErr w:type="gramStart"/>
      <w:r w:rsidRPr="00D8242F">
        <w:rPr>
          <w:rFonts w:ascii="Times New Roman" w:eastAsia="Lucida Sans Unicode" w:hAnsi="Times New Roman" w:cs="Times New Roman"/>
          <w:sz w:val="28"/>
          <w:szCs w:val="28"/>
        </w:rPr>
        <w:t>п</w:t>
      </w:r>
      <w:proofErr w:type="gramEnd"/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о с т а н о в л я е т</w:t>
      </w:r>
      <w:r w:rsidR="003C5B78" w:rsidRPr="00D8242F">
        <w:rPr>
          <w:rFonts w:ascii="Times New Roman" w:eastAsia="Lucida Sans Unicode" w:hAnsi="Times New Roman" w:cs="Times New Roman"/>
          <w:sz w:val="28"/>
          <w:szCs w:val="28"/>
        </w:rPr>
        <w:t>: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 xml:space="preserve">1.Провести на территории Панинского сельского поселения Фурмановского муниципального района в период с 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0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1 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>октября  по 31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>октября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20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>9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года месячник гражданской обороны.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2.Главной задачей месячника гражданской обороны считать совершенствование единой системы подготовки населения в области гражданской обороны, навыков и умений органов управления гражданской обороны по выполнению мероприятий планов гражданской обороны и выработку путей и способов по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вышения эффективности проводимых 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мероприятий гражданской обороны.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3.Утвердить план проведения месячника гражданской обороны (прилагается).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4.Предложить руководителям учреждений, организаций, расположенных на территории поселения принять участие в проведении месячника по гражданской обороне.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5.Информацию о выполнении месячника по гражданской обороне направить в отдел по делам ГО и ЧС, мобилизационной подготовке администрации Фурмановского муниципального  района.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6.</w:t>
      </w:r>
      <w:proofErr w:type="gramStart"/>
      <w:r w:rsidRPr="00D8242F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выполнением настоящего постанов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ления 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5318A5" w:rsidRDefault="005318A5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Г</w:t>
      </w:r>
      <w:r w:rsidR="003C5B78" w:rsidRPr="00D8242F">
        <w:rPr>
          <w:rFonts w:ascii="Times New Roman" w:eastAsia="Lucida Sans Unicode" w:hAnsi="Times New Roman" w:cs="Times New Roman"/>
          <w:sz w:val="28"/>
          <w:szCs w:val="28"/>
        </w:rPr>
        <w:t>лав</w:t>
      </w:r>
      <w:r>
        <w:rPr>
          <w:rFonts w:ascii="Times New Roman" w:eastAsia="Lucida Sans Unicode" w:hAnsi="Times New Roman" w:cs="Times New Roman"/>
          <w:sz w:val="28"/>
          <w:szCs w:val="28"/>
        </w:rPr>
        <w:t>а</w:t>
      </w:r>
      <w:r w:rsidR="003C5B78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A213E6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ab/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 w:rsidR="005318A5">
        <w:rPr>
          <w:rFonts w:ascii="Times New Roman" w:eastAsia="Lucida Sans Unicode" w:hAnsi="Times New Roman" w:cs="Times New Roman"/>
          <w:sz w:val="28"/>
          <w:szCs w:val="28"/>
        </w:rPr>
        <w:t>А.В.Зобнин</w:t>
      </w:r>
      <w:proofErr w:type="spellEnd"/>
    </w:p>
    <w:p w:rsidR="00A213E6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Приложение</w:t>
      </w: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к постановлению администрации</w:t>
      </w: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 xml:space="preserve">      Панинского сельского поселения </w:t>
      </w: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о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>т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>0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3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0.201</w:t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>9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318A5">
        <w:rPr>
          <w:rFonts w:ascii="Times New Roman" w:eastAsia="Lucida Sans Unicode" w:hAnsi="Times New Roman" w:cs="Times New Roman"/>
          <w:sz w:val="28"/>
          <w:szCs w:val="28"/>
        </w:rPr>
        <w:t xml:space="preserve">  № 93</w:t>
      </w:r>
    </w:p>
    <w:p w:rsidR="003C5B78" w:rsidRPr="00D8242F" w:rsidRDefault="000A3CC4" w:rsidP="000A3CC4">
      <w:pPr>
        <w:tabs>
          <w:tab w:val="left" w:pos="7680"/>
        </w:tabs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bCs/>
          <w:sz w:val="28"/>
          <w:szCs w:val="28"/>
        </w:rPr>
        <w:t>ПЛАН</w:t>
      </w: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bCs/>
          <w:sz w:val="28"/>
          <w:szCs w:val="28"/>
        </w:rPr>
        <w:t>проведения месячника гражданской обороны</w:t>
      </w: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bCs/>
          <w:sz w:val="28"/>
          <w:szCs w:val="28"/>
        </w:rPr>
        <w:t>на территории Панинского сельского поселения</w:t>
      </w: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tbl>
      <w:tblPr>
        <w:tblW w:w="969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9"/>
        <w:gridCol w:w="3195"/>
        <w:gridCol w:w="2550"/>
        <w:gridCol w:w="3287"/>
      </w:tblGrid>
      <w:tr w:rsidR="003C5B78" w:rsidRPr="00D8242F" w:rsidTr="00A213E6"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№</w:t>
            </w:r>
          </w:p>
          <w:p w:rsidR="003C5B78" w:rsidRPr="00D8242F" w:rsidRDefault="003C5B78" w:rsidP="00A213E6">
            <w:pPr>
              <w:pStyle w:val="a3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D8242F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D8242F">
              <w:rPr>
                <w:b/>
                <w:bCs/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3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Сроки проведения</w:t>
            </w:r>
          </w:p>
        </w:tc>
        <w:tc>
          <w:tcPr>
            <w:tcW w:w="32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Кто привлекается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всероссийской тренировке по гражданской обороне</w:t>
            </w:r>
            <w:r w:rsidR="003C5B78" w:rsidRPr="00D824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5318A5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="003C5B78" w:rsidRPr="00D8242F">
              <w:rPr>
                <w:sz w:val="28"/>
                <w:szCs w:val="28"/>
              </w:rPr>
              <w:t xml:space="preserve"> </w:t>
            </w:r>
            <w:r w:rsidR="000A3CC4">
              <w:rPr>
                <w:sz w:val="28"/>
                <w:szCs w:val="28"/>
              </w:rPr>
              <w:t>октября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учреждений, должностные лица, уполномоченные на решение вопросов ГО</w:t>
            </w:r>
            <w:r w:rsidR="000A3CC4">
              <w:rPr>
                <w:sz w:val="28"/>
                <w:szCs w:val="28"/>
              </w:rPr>
              <w:t>, начальник пункта выдачи СИЗ, начальник звена РХ разведки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Подведение итогов подготовки должностных </w:t>
            </w:r>
          </w:p>
          <w:p w:rsidR="003C5B78" w:rsidRPr="00D8242F" w:rsidRDefault="003C5B78" w:rsidP="005318A5">
            <w:pPr>
              <w:pStyle w:val="a3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лиц,  специалистов</w:t>
            </w:r>
            <w:r w:rsidR="00A213E6" w:rsidRPr="00D8242F">
              <w:rPr>
                <w:sz w:val="28"/>
                <w:szCs w:val="28"/>
              </w:rPr>
              <w:t xml:space="preserve"> и населения в области ГО в 201</w:t>
            </w:r>
            <w:r w:rsidR="005318A5">
              <w:rPr>
                <w:sz w:val="28"/>
                <w:szCs w:val="28"/>
              </w:rPr>
              <w:t>9</w:t>
            </w:r>
            <w:r w:rsidRPr="00D8242F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E3B8C" w:rsidP="005318A5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18A5">
              <w:rPr>
                <w:sz w:val="28"/>
                <w:szCs w:val="28"/>
              </w:rPr>
              <w:t>1</w:t>
            </w:r>
            <w:r w:rsidR="00A213E6" w:rsidRPr="00D8242F">
              <w:rPr>
                <w:sz w:val="28"/>
                <w:szCs w:val="28"/>
              </w:rPr>
              <w:t xml:space="preserve"> </w:t>
            </w:r>
            <w:r w:rsidR="000A3CC4">
              <w:rPr>
                <w:sz w:val="28"/>
                <w:szCs w:val="28"/>
              </w:rPr>
              <w:t>октября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учреждений, руководители учебных групп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учебных занятий с детьми  по вопросам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Директор школы, руководитель УКП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учебных занятий с население</w:t>
            </w:r>
            <w:r w:rsidR="000A3CC4">
              <w:rPr>
                <w:sz w:val="28"/>
                <w:szCs w:val="28"/>
              </w:rPr>
              <w:t>м</w:t>
            </w:r>
            <w:r w:rsidRPr="00D8242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Руководитель УКП,</w:t>
            </w:r>
          </w:p>
          <w:p w:rsidR="003C5B78" w:rsidRPr="00D8242F" w:rsidRDefault="003C5B78" w:rsidP="00A213E6">
            <w:pPr>
              <w:pStyle w:val="a3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учебных групп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практических занятий по приведению в готовность штаба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Подготовка и распространение наглядной информации по ГО среди населения 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Депутаты, руководители учреждений, учащиеся </w:t>
            </w:r>
            <w:proofErr w:type="spellStart"/>
            <w:r w:rsidRPr="00D8242F">
              <w:rPr>
                <w:sz w:val="28"/>
                <w:szCs w:val="28"/>
              </w:rPr>
              <w:t>Панинской</w:t>
            </w:r>
            <w:proofErr w:type="spellEnd"/>
            <w:r w:rsidRPr="00D8242F">
              <w:rPr>
                <w:sz w:val="28"/>
                <w:szCs w:val="28"/>
              </w:rPr>
              <w:t xml:space="preserve"> школы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Проведение сходов </w:t>
            </w:r>
            <w:r w:rsidRPr="00D8242F">
              <w:rPr>
                <w:sz w:val="28"/>
                <w:szCs w:val="28"/>
              </w:rPr>
              <w:lastRenderedPageBreak/>
              <w:t>граждан по вопросам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0A3CC4" w:rsidP="005318A5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5318A5">
              <w:rPr>
                <w:sz w:val="28"/>
                <w:szCs w:val="28"/>
              </w:rPr>
              <w:t xml:space="preserve">сельского </w:t>
            </w:r>
            <w:r w:rsidR="005318A5">
              <w:rPr>
                <w:sz w:val="28"/>
                <w:szCs w:val="28"/>
              </w:rPr>
              <w:lastRenderedPageBreak/>
              <w:t>поселения</w:t>
            </w:r>
            <w:r>
              <w:rPr>
                <w:sz w:val="28"/>
                <w:szCs w:val="28"/>
              </w:rPr>
              <w:t>, р</w:t>
            </w:r>
            <w:r w:rsidR="003C5B78" w:rsidRPr="00D8242F">
              <w:rPr>
                <w:sz w:val="28"/>
                <w:szCs w:val="28"/>
              </w:rPr>
              <w:t>уководители учебных групп,</w:t>
            </w:r>
            <w:r>
              <w:rPr>
                <w:sz w:val="28"/>
                <w:szCs w:val="28"/>
              </w:rPr>
              <w:t xml:space="preserve"> </w:t>
            </w:r>
            <w:r w:rsidR="003C5B78" w:rsidRPr="00D8242F">
              <w:rPr>
                <w:sz w:val="28"/>
                <w:szCs w:val="28"/>
              </w:rPr>
              <w:t xml:space="preserve">депутаты  </w:t>
            </w:r>
          </w:p>
        </w:tc>
      </w:tr>
      <w:tr w:rsidR="000A3CC4" w:rsidRPr="00D8242F" w:rsidTr="000A3CC4">
        <w:tc>
          <w:tcPr>
            <w:tcW w:w="6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A3CC4" w:rsidRPr="00D8242F" w:rsidRDefault="005318A5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31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A3CC4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заседание КЧС и ОПБ по итогам организации месячника 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A3CC4" w:rsidRDefault="000A3CC4" w:rsidP="005318A5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18A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.10.201</w:t>
            </w:r>
            <w:r w:rsidR="005318A5">
              <w:rPr>
                <w:sz w:val="28"/>
                <w:szCs w:val="28"/>
              </w:rPr>
              <w:t>9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A3CC4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и ОПБ</w:t>
            </w:r>
          </w:p>
        </w:tc>
      </w:tr>
    </w:tbl>
    <w:p w:rsidR="0066745A" w:rsidRPr="00D8242F" w:rsidRDefault="0066745A" w:rsidP="00A213E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6745A" w:rsidRPr="00D8242F" w:rsidSect="005E3B8C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5B78"/>
    <w:rsid w:val="000A3CC4"/>
    <w:rsid w:val="001E4F9D"/>
    <w:rsid w:val="003C5B78"/>
    <w:rsid w:val="005318A5"/>
    <w:rsid w:val="00573C01"/>
    <w:rsid w:val="005E3B8C"/>
    <w:rsid w:val="0066745A"/>
    <w:rsid w:val="009D27D0"/>
    <w:rsid w:val="00A213E6"/>
    <w:rsid w:val="00A80F72"/>
    <w:rsid w:val="00D8242F"/>
    <w:rsid w:val="00D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C5B7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CACD1-A4BF-4B2F-A659-BD40CBEA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2019-10-04T05:29:00Z</cp:lastPrinted>
  <dcterms:created xsi:type="dcterms:W3CDTF">2012-09-21T08:56:00Z</dcterms:created>
  <dcterms:modified xsi:type="dcterms:W3CDTF">2019-10-04T05:29:00Z</dcterms:modified>
</cp:coreProperties>
</file>