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FFA" w:rsidRPr="007539B8" w:rsidRDefault="00311FFA" w:rsidP="00311FFA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311FFA" w:rsidRPr="007539B8" w:rsidRDefault="00311FFA" w:rsidP="00311FFA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311FFA" w:rsidRPr="007539B8" w:rsidRDefault="00311FFA" w:rsidP="00311FFA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                       </w:t>
      </w:r>
    </w:p>
    <w:p w:rsidR="00820CC0" w:rsidRDefault="00820CC0" w:rsidP="00311FFA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11FFA" w:rsidRPr="007539B8" w:rsidRDefault="00311FFA" w:rsidP="00311FFA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311FFA" w:rsidRPr="007539B8" w:rsidRDefault="00311FFA" w:rsidP="00311FFA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1FFA" w:rsidRPr="007539B8" w:rsidRDefault="00F0788A" w:rsidP="00311FFA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311FFA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</w:t>
      </w:r>
      <w:r w:rsidR="00820C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08.11.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2018</w:t>
      </w:r>
      <w:r w:rsidR="00311FFA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="00311F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311FFA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</w:t>
      </w:r>
      <w:r w:rsidR="00311F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11FFA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№ </w:t>
      </w:r>
      <w:r w:rsidR="00820C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84</w:t>
      </w:r>
    </w:p>
    <w:p w:rsidR="00311FFA" w:rsidRPr="007539B8" w:rsidRDefault="00311FFA" w:rsidP="00311FFA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 Панино</w:t>
      </w:r>
    </w:p>
    <w:p w:rsidR="00311FFA" w:rsidRPr="007539B8" w:rsidRDefault="00311FFA" w:rsidP="00311FFA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311FFA" w:rsidRPr="00311FFA" w:rsidRDefault="00311FFA" w:rsidP="00311FFA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</w:t>
      </w:r>
      <w:r w:rsidRPr="00311FF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11.10.2013 №156 «Об утверждении муниципальной программы «Безопасность жизнедеятельности </w:t>
      </w:r>
      <w:proofErr w:type="spellStart"/>
      <w:r w:rsidRPr="00311FF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311FF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</w:t>
      </w:r>
    </w:p>
    <w:p w:rsidR="00311FFA" w:rsidRPr="007539B8" w:rsidRDefault="00311FFA" w:rsidP="00311FFA">
      <w:pPr>
        <w:spacing w:before="108"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311FFA" w:rsidRPr="007539B8" w:rsidRDefault="00311FFA" w:rsidP="00820CC0">
      <w:pPr>
        <w:spacing w:after="0" w:line="276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>8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 </w:t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>33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>01.10.2018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 администрация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               </w:t>
      </w:r>
    </w:p>
    <w:p w:rsidR="00311FFA" w:rsidRDefault="00311FFA" w:rsidP="00311FFA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311FFA" w:rsidRPr="00820CC0" w:rsidRDefault="00820CC0" w:rsidP="00820CC0">
      <w:pPr>
        <w:spacing w:before="108" w:after="0" w:line="276" w:lineRule="auto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311FFA" w:rsidRPr="00820CC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311FFA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Приложения к постановлению администрации </w:t>
      </w:r>
      <w:proofErr w:type="spellStart"/>
      <w:r w:rsidR="00311FFA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E051CC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11 октября 2013 №156</w:t>
      </w:r>
      <w:r w:rsidR="00E051CC" w:rsidRPr="00820CC0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«</w:t>
      </w:r>
      <w:r w:rsidR="00E051CC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Об утверждении муниципальной программы «Безопасность жизнедеятельности </w:t>
      </w:r>
      <w:proofErr w:type="spellStart"/>
      <w:r w:rsidR="00E051CC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E051CC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поселения»</w:t>
      </w:r>
      <w:r w:rsidR="00311FFA" w:rsidRPr="00820CC0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="00311FFA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="00311FFA" w:rsidRPr="00820CC0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униципальная программа «</w:t>
      </w:r>
      <w:r w:rsidR="00E051CC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="00E051CC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E051CC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  <w:r w:rsidR="00311FFA" w:rsidRPr="00820CC0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» </w:t>
      </w:r>
      <w:r w:rsidR="00311FFA" w:rsidRPr="00820CC0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311FFA" w:rsidRPr="00820CC0" w:rsidRDefault="00820CC0" w:rsidP="00820CC0">
      <w:pPr>
        <w:spacing w:before="108" w:after="0" w:line="276" w:lineRule="auto"/>
        <w:ind w:left="75" w:firstLine="5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1.1.</w:t>
      </w:r>
      <w:r w:rsidR="00311FFA" w:rsidRPr="00820CC0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="00311FFA" w:rsidRPr="00820CC0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="00311FFA" w:rsidRPr="00820CC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B44F5D" w:rsidRPr="00820CC0">
        <w:rPr>
          <w:rFonts w:ascii="Times New Roman" w:eastAsia="Times New Roman" w:hAnsi="Times New Roman"/>
          <w:sz w:val="28"/>
          <w:szCs w:val="28"/>
          <w:lang w:eastAsia="ru-RU"/>
        </w:rPr>
        <w:t>пункт 3 «</w:t>
      </w:r>
      <w:r w:rsidR="00B44F5D" w:rsidRPr="00820CC0">
        <w:rPr>
          <w:rFonts w:ascii="Times New Roman" w:eastAsia="Arial" w:hAnsi="Times New Roman"/>
          <w:sz w:val="28"/>
          <w:szCs w:val="28"/>
          <w:lang w:eastAsia="ru-RU" w:bidi="ru-RU"/>
        </w:rPr>
        <w:t>Цель</w:t>
      </w:r>
      <w:r w:rsidR="00311FFA" w:rsidRPr="00820CC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 </w:t>
      </w:r>
      <w:r w:rsidR="00B44F5D" w:rsidRPr="00820CC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ожидаемые </w:t>
      </w:r>
      <w:r w:rsidR="00311FFA" w:rsidRPr="00820CC0">
        <w:rPr>
          <w:rFonts w:ascii="Times New Roman" w:eastAsia="Arial" w:hAnsi="Times New Roman"/>
          <w:sz w:val="28"/>
          <w:szCs w:val="28"/>
          <w:lang w:eastAsia="ru-RU" w:bidi="ru-RU"/>
        </w:rPr>
        <w:t>результаты реализации программы»</w:t>
      </w:r>
      <w:r w:rsidR="00311FFA" w:rsidRPr="00820CC0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="00311FFA" w:rsidRPr="00820CC0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="00311FFA" w:rsidRPr="00820CC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311FFA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0630C6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="000630C6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0630C6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(приложение 1).</w:t>
      </w:r>
    </w:p>
    <w:p w:rsidR="00311FFA" w:rsidRPr="00820CC0" w:rsidRDefault="00820CC0" w:rsidP="00820CC0">
      <w:pPr>
        <w:spacing w:before="108" w:after="0" w:line="276" w:lineRule="auto"/>
        <w:ind w:left="75" w:firstLine="5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1.2.</w:t>
      </w:r>
      <w:r w:rsidR="00311FFA" w:rsidRPr="00820CC0">
        <w:rPr>
          <w:rFonts w:ascii="Times New Roman" w:eastAsia="Times New Roman" w:hAnsi="Times New Roman"/>
          <w:sz w:val="28"/>
          <w:szCs w:val="28"/>
          <w:lang w:eastAsia="ru-RU"/>
        </w:rPr>
        <w:t>Пункт 1 «Паспорт подпрограммы», пункт 3 «Ожидаемые результаты</w:t>
      </w:r>
      <w:r w:rsidR="007625D6" w:rsidRPr="00820CC0">
        <w:rPr>
          <w:rFonts w:ascii="Times New Roman" w:eastAsia="Times New Roman" w:hAnsi="Times New Roman"/>
          <w:sz w:val="28"/>
          <w:szCs w:val="28"/>
          <w:lang w:eastAsia="ru-RU"/>
        </w:rPr>
        <w:t xml:space="preserve"> и целевые индикаторы</w:t>
      </w:r>
      <w:r w:rsidR="00311FFA" w:rsidRPr="00820CC0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подпрограммы», пункт 4 «Мероприятия подпрограммы», подпрограммы </w:t>
      </w:r>
      <w:r w:rsidR="00311FFA" w:rsidRPr="00820CC0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7625D6" w:rsidRPr="00820CC0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 пожарной безопасности</w:t>
      </w:r>
      <w:r w:rsidR="00311FFA" w:rsidRPr="00820CC0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311FFA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7625D6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="007625D6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7625D6" w:rsidRP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  <w:r w:rsidR="00311FFA" w:rsidRPr="00820CC0">
        <w:rPr>
          <w:rFonts w:ascii="Times New Roman" w:eastAsia="Times New Roman" w:hAnsi="Times New Roman"/>
          <w:sz w:val="28"/>
          <w:szCs w:val="28"/>
          <w:lang w:eastAsia="ru-RU"/>
        </w:rPr>
        <w:t>» (приложение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7625D6" w:rsidRPr="007625D6" w:rsidRDefault="007625D6" w:rsidP="007625D6">
      <w:pPr>
        <w:pStyle w:val="a3"/>
        <w:spacing w:before="108" w:after="0" w:line="276" w:lineRule="auto"/>
        <w:ind w:left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1FFA" w:rsidRPr="007539B8" w:rsidRDefault="00820CC0" w:rsidP="00311FFA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Врип</w:t>
      </w:r>
      <w:proofErr w:type="spellEnd"/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311FFA">
        <w:rPr>
          <w:rFonts w:ascii="Times New Roman" w:eastAsia="Lucida Sans Unicode" w:hAnsi="Times New Roman"/>
          <w:bCs/>
          <w:sz w:val="28"/>
          <w:szCs w:val="28"/>
          <w:lang w:eastAsia="ru-RU"/>
        </w:rPr>
        <w:t>Г</w:t>
      </w:r>
      <w:r w:rsidR="00311FFA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ы</w:t>
      </w:r>
      <w:r w:rsidR="00311FFA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311FFA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</w:p>
    <w:p w:rsidR="00311FFA" w:rsidRPr="007539B8" w:rsidRDefault="00311FFA" w:rsidP="00311FFA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311FFA" w:rsidRPr="007539B8" w:rsidSect="003C2DE3">
          <w:pgSz w:w="11906" w:h="16838"/>
          <w:pgMar w:top="1134" w:right="851" w:bottom="1418" w:left="1701" w:header="709" w:footer="709" w:gutter="0"/>
          <w:cols w:space="720"/>
        </w:sect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                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</w:t>
      </w:r>
      <w:r w:rsid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А.В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. </w:t>
      </w:r>
      <w:proofErr w:type="spellStart"/>
      <w:r w:rsidR="00820CC0">
        <w:rPr>
          <w:rFonts w:ascii="Times New Roman" w:eastAsia="Lucida Sans Unicode" w:hAnsi="Times New Roman"/>
          <w:bCs/>
          <w:sz w:val="28"/>
          <w:szCs w:val="28"/>
          <w:lang w:eastAsia="ru-RU"/>
        </w:rPr>
        <w:t>Зобнин</w:t>
      </w:r>
      <w:proofErr w:type="spellEnd"/>
    </w:p>
    <w:p w:rsidR="00D20E95" w:rsidRPr="00CF4C08" w:rsidRDefault="00D20E95" w:rsidP="00D20E9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lastRenderedPageBreak/>
        <w:t>Приложение 1</w:t>
      </w:r>
    </w:p>
    <w:p w:rsidR="00D20E95" w:rsidRPr="00CF4C08" w:rsidRDefault="00D20E95" w:rsidP="00D20E9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к постановлению</w:t>
      </w:r>
    </w:p>
    <w:p w:rsidR="00D20E95" w:rsidRPr="00CF4C08" w:rsidRDefault="00D20E95" w:rsidP="00D20E9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администрации </w:t>
      </w:r>
      <w:proofErr w:type="spellStart"/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Панинского</w:t>
      </w:r>
      <w:proofErr w:type="spellEnd"/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</w:t>
      </w:r>
    </w:p>
    <w:p w:rsidR="00D20E95" w:rsidRPr="00CF4C08" w:rsidRDefault="00D20E95" w:rsidP="00D20E9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сельского поселения </w:t>
      </w:r>
    </w:p>
    <w:p w:rsidR="00D20E95" w:rsidRPr="00CF4C08" w:rsidRDefault="00D20E95" w:rsidP="00D20E9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от </w:t>
      </w:r>
      <w:r w:rsidR="00820CC0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08.11.</w:t>
      </w:r>
      <w:r>
        <w:rPr>
          <w:rFonts w:ascii="Times New Roman" w:eastAsia="Arial" w:hAnsi="Times New Roman" w:cs="Arial"/>
          <w:sz w:val="26"/>
          <w:szCs w:val="26"/>
          <w:lang w:eastAsia="ru-RU" w:bidi="ru-RU"/>
        </w:rPr>
        <w:t>2018</w:t>
      </w: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№</w:t>
      </w:r>
      <w:r w:rsidR="00820CC0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 84</w:t>
      </w:r>
    </w:p>
    <w:p w:rsidR="00F43CCA" w:rsidRPr="00F43CCA" w:rsidRDefault="00F43CCA" w:rsidP="00F43CCA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F43CCA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F43CCA" w:rsidRPr="00F43CCA" w:rsidRDefault="00F43CCA" w:rsidP="00F43CCA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39"/>
        <w:gridCol w:w="7288"/>
      </w:tblGrid>
      <w:tr w:rsidR="00F43CCA" w:rsidRPr="00F43CCA" w:rsidTr="00C9657E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proofErr w:type="spellStart"/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</w:p>
        </w:tc>
      </w:tr>
      <w:tr w:rsidR="00F43CCA" w:rsidRPr="00F43CCA" w:rsidTr="00C9657E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2014-2020 годы</w:t>
            </w:r>
          </w:p>
        </w:tc>
      </w:tr>
      <w:tr w:rsidR="00F43CCA" w:rsidRPr="00F43CCA" w:rsidTr="00C9657E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2.Совершенствование гражданской обороны, защиты населения, территорий от ЧС мирного и военного времени.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3.</w:t>
            </w:r>
            <w:r w:rsidRPr="00F43CCA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 </w:t>
            </w:r>
            <w:r w:rsidRPr="00F43CCA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F43CCA">
              <w:rPr>
                <w:rFonts w:ascii="Times New Roman" w:eastAsiaTheme="minorHAnsi" w:hAnsi="Times New Roman"/>
                <w:bCs/>
                <w:sz w:val="28"/>
                <w:szCs w:val="28"/>
              </w:rPr>
              <w:t>Панинского</w:t>
            </w:r>
            <w:proofErr w:type="spellEnd"/>
            <w:r w:rsidRPr="00F43CCA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 сельского поселения</w:t>
            </w: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</w:tc>
      </w:tr>
      <w:tr w:rsidR="00F43CCA" w:rsidRPr="00F43CCA" w:rsidTr="00C9657E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F43C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F43C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F43C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F43C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F43C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F43CCA" w:rsidRPr="00F43CCA" w:rsidTr="00C9657E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F43C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F43C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F43C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F43C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F43C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F43CCA" w:rsidRPr="00F43CCA" w:rsidTr="00C9657E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</w:pPr>
            <w:r w:rsidRPr="00F43CCA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1) Предупреждение и ликвидация чрезвычайных ситуаций природного и техногенного характера;                  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</w:pPr>
            <w:r w:rsidRPr="00F43CCA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2) Организация выполнения на муниципальном, межмуниципальном и объектовом уровне мероприятий по гражданской обороне, защите населения от чрезвычайных ситуаций;               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contextualSpacing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3) Обеспечение пожарной безопасности и защиты населения: создание необходимых условий для укрепления безопасности населения на территории </w:t>
            </w:r>
            <w:proofErr w:type="spellStart"/>
            <w:r w:rsidRPr="00F43CCA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>Панинского</w:t>
            </w:r>
            <w:proofErr w:type="spellEnd"/>
            <w:r w:rsidRPr="00F43CCA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 сельского поселения, организация первичных мер пожарной безопасности </w:t>
            </w:r>
          </w:p>
        </w:tc>
      </w:tr>
      <w:tr w:rsidR="00F43CCA" w:rsidRPr="00F43CCA" w:rsidTr="00C9657E">
        <w:trPr>
          <w:trHeight w:val="7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/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92</w:t>
            </w: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3000,00 рублей, 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- </w:t>
            </w:r>
            <w:r w:rsidRPr="00F43CCA">
              <w:rPr>
                <w:rFonts w:ascii="Times New Roman" w:eastAsia="Lucida Sans Unicode" w:hAnsi="Times New Roman"/>
                <w:sz w:val="28"/>
                <w:szCs w:val="28"/>
              </w:rPr>
              <w:t>130500,00 руб.</w:t>
            </w: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- </w:t>
            </w:r>
            <w:r w:rsidRPr="00F43CCA">
              <w:rPr>
                <w:rFonts w:ascii="Times New Roman" w:eastAsia="Lucida Sans Unicode" w:hAnsi="Times New Roman"/>
                <w:sz w:val="28"/>
                <w:szCs w:val="28"/>
              </w:rPr>
              <w:t>250500,00 руб.</w:t>
            </w: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на 2016 год - 134000</w:t>
            </w:r>
            <w:r w:rsidRPr="00F43CCA">
              <w:rPr>
                <w:rFonts w:ascii="Times New Roman" w:eastAsia="Lucida Sans Unicode" w:hAnsi="Times New Roman"/>
                <w:sz w:val="28"/>
                <w:szCs w:val="28"/>
              </w:rPr>
              <w:t>,00 руб.</w:t>
            </w: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2017 год </w:t>
            </w:r>
            <w:r w:rsidRPr="00F43CCA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F43CCA">
              <w:rPr>
                <w:rFonts w:ascii="Times New Roman" w:eastAsia="Lucida Sans Unicode" w:hAnsi="Times New Roman"/>
                <w:sz w:val="28"/>
                <w:szCs w:val="28"/>
              </w:rPr>
              <w:t>48000,00 руб.</w:t>
            </w: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 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240</w:t>
            </w: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руб.,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60000,00 руб.</w:t>
            </w:r>
          </w:p>
          <w:p w:rsidR="00F43CCA" w:rsidRPr="00F43CCA" w:rsidRDefault="00F43CCA" w:rsidP="00F43CC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43CCA">
              <w:rPr>
                <w:rFonts w:ascii="Times New Roman" w:eastAsia="Lucida Sans Unicode" w:hAnsi="Times New Roman" w:cs="Tahoma"/>
                <w:sz w:val="28"/>
                <w:szCs w:val="28"/>
              </w:rPr>
              <w:t>на 2020 год – 60000,00 руб.</w:t>
            </w:r>
          </w:p>
        </w:tc>
      </w:tr>
    </w:tbl>
    <w:p w:rsidR="00F93A7D" w:rsidRPr="00F93A7D" w:rsidRDefault="00F93A7D" w:rsidP="00F93A7D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F93A7D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3. Цель и ожидаемые результаты реализации программы</w:t>
      </w:r>
    </w:p>
    <w:p w:rsidR="00F93A7D" w:rsidRPr="00F93A7D" w:rsidRDefault="00F93A7D" w:rsidP="00F93A7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F93A7D" w:rsidRPr="00F93A7D" w:rsidRDefault="00F93A7D" w:rsidP="00F93A7D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Основной целью Программы является обеспечение безопасности жизнедеятельности населения </w:t>
      </w:r>
      <w:proofErr w:type="spellStart"/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F93A7D" w:rsidRPr="00F93A7D" w:rsidRDefault="00F93A7D" w:rsidP="00F93A7D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highlight w:val="cyan"/>
          <w:lang w:eastAsia="ru-RU"/>
        </w:rPr>
      </w:pPr>
    </w:p>
    <w:p w:rsidR="00F93A7D" w:rsidRPr="00F93A7D" w:rsidRDefault="00F93A7D" w:rsidP="00F93A7D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ab/>
        <w:t>Указанная цель будет достигнута путем выполнения следующих задач:</w:t>
      </w:r>
    </w:p>
    <w:p w:rsidR="00F93A7D" w:rsidRPr="00F93A7D" w:rsidRDefault="00F93A7D" w:rsidP="00F93A7D">
      <w:pPr>
        <w:shd w:val="clear" w:color="auto" w:fill="FCFEFF"/>
        <w:spacing w:after="0" w:line="240" w:lineRule="auto"/>
        <w:jc w:val="both"/>
        <w:rPr>
          <w:rFonts w:ascii="Times New Roman" w:eastAsia="Lucida Sans Unicode" w:hAnsi="Times New Roman" w:cs="Tahoma"/>
          <w:sz w:val="8"/>
          <w:szCs w:val="8"/>
          <w:highlight w:val="cyan"/>
        </w:rPr>
      </w:pPr>
    </w:p>
    <w:p w:rsidR="00F93A7D" w:rsidRPr="00F93A7D" w:rsidRDefault="00F93A7D" w:rsidP="00F93A7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F93A7D">
        <w:rPr>
          <w:rFonts w:ascii="Times New Roman" w:eastAsia="Lucida Sans Unicode" w:hAnsi="Times New Roman" w:cs="Tahoma"/>
          <w:sz w:val="28"/>
          <w:szCs w:val="28"/>
        </w:rPr>
        <w:tab/>
        <w:t xml:space="preserve">- Реализация мероприятий по профилактике правонарушений, усиление антитеррористической защищенности, поддержание высокого уровня </w:t>
      </w:r>
    </w:p>
    <w:p w:rsidR="00F93A7D" w:rsidRPr="00F93A7D" w:rsidRDefault="00F93A7D" w:rsidP="00F93A7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ru-RU"/>
        </w:rPr>
      </w:pPr>
      <w:r w:rsidRPr="00F93A7D">
        <w:rPr>
          <w:rFonts w:ascii="Times New Roman" w:eastAsia="Lucida Sans Unicode" w:hAnsi="Times New Roman" w:cs="Tahoma"/>
          <w:sz w:val="28"/>
          <w:szCs w:val="28"/>
        </w:rPr>
        <w:t xml:space="preserve">системы защиты в области гражданской обороны с целью обеспечения безопасности и жизнедеятельности населения </w:t>
      </w:r>
      <w:proofErr w:type="spellStart"/>
      <w:r w:rsidRPr="00F93A7D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F93A7D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поселения. </w:t>
      </w:r>
      <w:r w:rsidRPr="00F93A7D">
        <w:rPr>
          <w:rFonts w:ascii="Times New Roman" w:eastAsia="Lucida Sans Unicode" w:hAnsi="Times New Roman" w:cs="Tahoma"/>
          <w:sz w:val="28"/>
          <w:szCs w:val="28"/>
        </w:rPr>
        <w:cr/>
      </w:r>
      <w:r w:rsidRPr="00F93A7D">
        <w:rPr>
          <w:rFonts w:ascii="Times New Roman" w:eastAsia="Lucida Sans Unicode" w:hAnsi="Times New Roman" w:cs="Tahoma"/>
          <w:sz w:val="28"/>
          <w:szCs w:val="28"/>
        </w:rPr>
        <w:tab/>
        <w:t xml:space="preserve">- </w:t>
      </w:r>
      <w:r w:rsidRPr="00F93A7D">
        <w:rPr>
          <w:rFonts w:ascii="Times New Roman" w:eastAsia="Lucida Sans Unicode" w:hAnsi="Times New Roman"/>
          <w:sz w:val="28"/>
          <w:szCs w:val="28"/>
          <w:lang w:eastAsia="ru-RU"/>
        </w:rPr>
        <w:t>Создание и совершенствование современной нормативной правовой базы обеспечения пожарной безопасности сельского поселения.</w:t>
      </w:r>
    </w:p>
    <w:p w:rsidR="00F93A7D" w:rsidRPr="00F93A7D" w:rsidRDefault="00F93A7D" w:rsidP="00F93A7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ru-RU"/>
        </w:rPr>
      </w:pPr>
      <w:r w:rsidRPr="00F93A7D">
        <w:rPr>
          <w:rFonts w:ascii="Times New Roman" w:eastAsia="Lucida Sans Unicode" w:hAnsi="Times New Roman"/>
          <w:sz w:val="28"/>
          <w:szCs w:val="28"/>
          <w:lang w:eastAsia="ru-RU"/>
        </w:rPr>
        <w:tab/>
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ущерба.</w:t>
      </w:r>
    </w:p>
    <w:p w:rsidR="00F93A7D" w:rsidRPr="00F93A7D" w:rsidRDefault="00F93A7D" w:rsidP="00F93A7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ru-RU"/>
        </w:rPr>
      </w:pPr>
      <w:r w:rsidRPr="00F93A7D">
        <w:rPr>
          <w:rFonts w:ascii="Times New Roman" w:eastAsia="Lucida Sans Unicode" w:hAnsi="Times New Roman"/>
          <w:sz w:val="28"/>
          <w:szCs w:val="28"/>
          <w:lang w:eastAsia="ru-RU"/>
        </w:rPr>
        <w:tab/>
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сооружениях.</w:t>
      </w:r>
    </w:p>
    <w:p w:rsidR="00F93A7D" w:rsidRPr="00F93A7D" w:rsidRDefault="00F93A7D" w:rsidP="00F93A7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  <w:r w:rsidRPr="00F93A7D">
        <w:rPr>
          <w:rFonts w:ascii="Times New Roman" w:eastAsia="Lucida Sans Unicode" w:hAnsi="Times New Roman"/>
          <w:sz w:val="28"/>
          <w:szCs w:val="28"/>
          <w:lang w:eastAsia="ru-RU"/>
        </w:rPr>
        <w:tab/>
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</w:r>
      <w:r w:rsidRPr="00F93A7D">
        <w:rPr>
          <w:rFonts w:ascii="Times New Roman" w:eastAsia="Lucida Sans Unicode" w:hAnsi="Times New Roman"/>
          <w:sz w:val="28"/>
          <w:szCs w:val="28"/>
        </w:rPr>
        <w:t>.</w:t>
      </w:r>
    </w:p>
    <w:p w:rsidR="00F93A7D" w:rsidRPr="00F93A7D" w:rsidRDefault="00F93A7D" w:rsidP="00F93A7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  <w:r w:rsidRPr="00F93A7D">
        <w:rPr>
          <w:rFonts w:ascii="Times New Roman" w:eastAsia="Lucida Sans Unicode" w:hAnsi="Times New Roman"/>
          <w:sz w:val="28"/>
          <w:szCs w:val="28"/>
        </w:rPr>
        <w:tab/>
        <w:t xml:space="preserve">- Своевременное информирование населения </w:t>
      </w:r>
      <w:proofErr w:type="spellStart"/>
      <w:r w:rsidRPr="00F93A7D">
        <w:rPr>
          <w:rFonts w:ascii="Times New Roman" w:eastAsia="Lucida Sans Unicode" w:hAnsi="Times New Roman"/>
          <w:sz w:val="28"/>
          <w:szCs w:val="28"/>
        </w:rPr>
        <w:t>Панинского</w:t>
      </w:r>
      <w:proofErr w:type="spellEnd"/>
      <w:r w:rsidRPr="00F93A7D">
        <w:rPr>
          <w:rFonts w:ascii="Times New Roman" w:eastAsia="Lucida Sans Unicode" w:hAnsi="Times New Roman"/>
          <w:sz w:val="28"/>
          <w:szCs w:val="28"/>
        </w:rPr>
        <w:t xml:space="preserve"> сельского поселения о чрезвычайных ситуациях, мерах по обеспечению безопасности населения и территорий.</w:t>
      </w:r>
    </w:p>
    <w:p w:rsidR="00F93A7D" w:rsidRPr="00F93A7D" w:rsidRDefault="00F93A7D" w:rsidP="00F93A7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A7D">
        <w:rPr>
          <w:rFonts w:ascii="Times New Roman" w:eastAsia="Lucida Sans Unicode" w:hAnsi="Times New Roman"/>
          <w:sz w:val="28"/>
          <w:szCs w:val="28"/>
        </w:rPr>
        <w:tab/>
        <w:t>- Повышение мобильности спасательных сил, снижение угрозы и возможного ущерба от пожаров и чрезвычайных ситуаций, совершенствование системы подготовки руководящего состава и специалистов аварийно-спаса</w:t>
      </w:r>
      <w:r w:rsidRPr="00F93A7D">
        <w:rPr>
          <w:rFonts w:ascii="Times New Roman" w:eastAsia="Lucida Sans Unicode" w:hAnsi="Times New Roman"/>
          <w:sz w:val="28"/>
          <w:szCs w:val="28"/>
        </w:rPr>
        <w:softHyphen/>
        <w:t xml:space="preserve">тельных сил, обучение населения </w:t>
      </w:r>
      <w:proofErr w:type="spellStart"/>
      <w:r w:rsidRPr="00F93A7D">
        <w:rPr>
          <w:rFonts w:ascii="Times New Roman" w:eastAsia="Lucida Sans Unicode" w:hAnsi="Times New Roman"/>
          <w:sz w:val="28"/>
          <w:szCs w:val="28"/>
        </w:rPr>
        <w:t>Панинского</w:t>
      </w:r>
      <w:proofErr w:type="spellEnd"/>
      <w:r w:rsidRPr="00F93A7D">
        <w:rPr>
          <w:rFonts w:ascii="Times New Roman" w:eastAsia="Lucida Sans Unicode" w:hAnsi="Times New Roman"/>
          <w:sz w:val="28"/>
          <w:szCs w:val="28"/>
        </w:rPr>
        <w:t xml:space="preserve"> сельского поселения в области гражданской защиты.</w:t>
      </w:r>
    </w:p>
    <w:p w:rsidR="00F93A7D" w:rsidRPr="00F93A7D" w:rsidRDefault="00F93A7D" w:rsidP="00F93A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F93A7D" w:rsidRPr="00F93A7D" w:rsidRDefault="00F93A7D" w:rsidP="00F93A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</w:t>
      </w:r>
      <w:proofErr w:type="gramStart"/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>снизить число погибших</w:t>
      </w:r>
      <w:proofErr w:type="gramEnd"/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 xml:space="preserve"> (пострадавших) людей и наносимый огнем материальный ущерб;</w:t>
      </w:r>
    </w:p>
    <w:p w:rsidR="00F93A7D" w:rsidRPr="00F93A7D" w:rsidRDefault="00F93A7D" w:rsidP="00F93A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F93A7D" w:rsidRPr="00F93A7D" w:rsidRDefault="00F93A7D" w:rsidP="00F93A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F93A7D" w:rsidRPr="00F93A7D" w:rsidRDefault="00F93A7D" w:rsidP="00F93A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F93A7D" w:rsidRPr="00F93A7D" w:rsidRDefault="00F93A7D" w:rsidP="00F93A7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shd w:val="clear" w:color="auto" w:fill="FCFEFF"/>
        </w:rPr>
      </w:pPr>
      <w:r w:rsidRPr="00F93A7D"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  <w:tab/>
        <w:t xml:space="preserve">- </w:t>
      </w:r>
      <w:r w:rsidRPr="00F93A7D">
        <w:rPr>
          <w:rFonts w:ascii="Times New Roman" w:eastAsia="Lucida Sans Unicode" w:hAnsi="Times New Roman"/>
          <w:sz w:val="28"/>
          <w:szCs w:val="28"/>
          <w:shd w:val="clear" w:color="auto" w:fill="FCFEFF"/>
        </w:rPr>
        <w:t>организовать выполнение на муниципальном, межмуниципальном и    </w:t>
      </w:r>
      <w:r w:rsidRPr="00F93A7D">
        <w:rPr>
          <w:rFonts w:ascii="Times New Roman" w:eastAsia="Lucida Sans Unicode" w:hAnsi="Times New Roman"/>
          <w:sz w:val="28"/>
          <w:szCs w:val="28"/>
        </w:rPr>
        <w:br/>
      </w:r>
      <w:r w:rsidRPr="00F93A7D">
        <w:rPr>
          <w:rFonts w:ascii="Times New Roman" w:eastAsia="Lucida Sans Unicode" w:hAnsi="Times New Roman"/>
          <w:sz w:val="28"/>
          <w:szCs w:val="28"/>
          <w:shd w:val="clear" w:color="auto" w:fill="FCFEFF"/>
        </w:rPr>
        <w:t xml:space="preserve">объектовом уровне мероприятий по гражданской обороне, защите населения </w:t>
      </w:r>
      <w:r w:rsidRPr="00F93A7D">
        <w:rPr>
          <w:rFonts w:ascii="Times New Roman" w:eastAsia="Lucida Sans Unicode" w:hAnsi="Times New Roman"/>
          <w:sz w:val="28"/>
          <w:szCs w:val="28"/>
          <w:shd w:val="clear" w:color="auto" w:fill="FCFEFF"/>
        </w:rPr>
        <w:lastRenderedPageBreak/>
        <w:t>от чрезвычайных ситуаций.           </w:t>
      </w:r>
    </w:p>
    <w:p w:rsidR="00F93A7D" w:rsidRPr="00F93A7D" w:rsidRDefault="00F93A7D" w:rsidP="00F93A7D">
      <w:pPr>
        <w:suppressAutoHyphens/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</w:pPr>
    </w:p>
    <w:p w:rsidR="00F93A7D" w:rsidRPr="00F93A7D" w:rsidRDefault="00F93A7D" w:rsidP="00F93A7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93A7D">
        <w:rPr>
          <w:rFonts w:ascii="Times New Roman" w:eastAsia="Times New Roman" w:hAnsi="Times New Roman"/>
          <w:sz w:val="28"/>
          <w:szCs w:val="28"/>
          <w:lang w:eastAsia="ar-SA"/>
        </w:rPr>
        <w:t>Для оценки эффективности реализации Программы, исходя из целей и задач, предлагается использовать следующий перечень целевых показателей.</w:t>
      </w:r>
    </w:p>
    <w:p w:rsidR="00F93A7D" w:rsidRPr="00F93A7D" w:rsidRDefault="00F93A7D" w:rsidP="00F93A7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4"/>
        <w:tblW w:w="10343" w:type="dxa"/>
        <w:tblInd w:w="-928" w:type="dxa"/>
        <w:tblLook w:val="04A0" w:firstRow="1" w:lastRow="0" w:firstColumn="1" w:lastColumn="0" w:noHBand="0" w:noVBand="1"/>
      </w:tblPr>
      <w:tblGrid>
        <w:gridCol w:w="3106"/>
        <w:gridCol w:w="1000"/>
        <w:gridCol w:w="992"/>
        <w:gridCol w:w="1134"/>
        <w:gridCol w:w="993"/>
        <w:gridCol w:w="992"/>
        <w:gridCol w:w="1134"/>
        <w:gridCol w:w="992"/>
      </w:tblGrid>
      <w:tr w:rsidR="00F93A7D" w:rsidRPr="00F93A7D" w:rsidTr="00E779CC">
        <w:tc>
          <w:tcPr>
            <w:tcW w:w="3106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показателя, ед. измерения</w:t>
            </w:r>
          </w:p>
        </w:tc>
        <w:tc>
          <w:tcPr>
            <w:tcW w:w="1000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2014 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34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3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34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2019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</w:tr>
      <w:tr w:rsidR="00F93A7D" w:rsidRPr="00F93A7D" w:rsidTr="00E779CC">
        <w:tc>
          <w:tcPr>
            <w:tcW w:w="3106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обеспеченности сил и средств ГО запасами материально-техничес</w:t>
            </w: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softHyphen/>
              <w:t>ких, продовольственных, медицинских и иных средств</w:t>
            </w:r>
            <w:proofErr w:type="gramStart"/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(%)</w:t>
            </w:r>
            <w:proofErr w:type="gramEnd"/>
          </w:p>
        </w:tc>
        <w:tc>
          <w:tcPr>
            <w:tcW w:w="1000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34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993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134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</w:t>
            </w:r>
          </w:p>
        </w:tc>
      </w:tr>
      <w:tr w:rsidR="00F93A7D" w:rsidRPr="00F93A7D" w:rsidTr="00E779CC">
        <w:tc>
          <w:tcPr>
            <w:tcW w:w="3106" w:type="dxa"/>
          </w:tcPr>
          <w:p w:rsidR="00F93A7D" w:rsidRPr="00F93A7D" w:rsidRDefault="00F93A7D" w:rsidP="00F93A7D">
            <w:pPr>
              <w:shd w:val="clear" w:color="auto" w:fill="F0F0F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</w:rPr>
              <w:t>количество лиц руководящего состава гражданской обороны и специалистов аварийно-спасатель</w:t>
            </w:r>
            <w:r w:rsidRPr="00F93A7D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ных формирований, обученных способам гражданской защиты </w:t>
            </w:r>
          </w:p>
        </w:tc>
        <w:tc>
          <w:tcPr>
            <w:tcW w:w="1000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993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134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</w:tr>
      <w:tr w:rsidR="00F93A7D" w:rsidRPr="00F93A7D" w:rsidTr="00E779CC">
        <w:tc>
          <w:tcPr>
            <w:tcW w:w="3106" w:type="dxa"/>
          </w:tcPr>
          <w:p w:rsidR="00F93A7D" w:rsidRPr="00F93A7D" w:rsidRDefault="00F93A7D" w:rsidP="00F93A7D">
            <w:pPr>
              <w:shd w:val="clear" w:color="auto" w:fill="F0F0F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</w:rPr>
              <w:t>количество лиц обученных по вопросам пожарной безопасности среди населения сельского поселения</w:t>
            </w:r>
          </w:p>
        </w:tc>
        <w:tc>
          <w:tcPr>
            <w:tcW w:w="1000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134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993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134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992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800</w:t>
            </w:r>
          </w:p>
        </w:tc>
      </w:tr>
    </w:tbl>
    <w:p w:rsidR="00F93A7D" w:rsidRPr="00F93A7D" w:rsidRDefault="00F93A7D" w:rsidP="00F93A7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93A7D" w:rsidRPr="00F93A7D" w:rsidRDefault="00F93A7D" w:rsidP="00F93A7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93A7D" w:rsidRPr="00F93A7D" w:rsidRDefault="00F93A7D" w:rsidP="00F93A7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93A7D">
        <w:rPr>
          <w:rFonts w:ascii="Times New Roman" w:eastAsia="Times New Roman" w:hAnsi="Times New Roman"/>
          <w:b/>
          <w:sz w:val="28"/>
          <w:szCs w:val="28"/>
          <w:lang w:eastAsia="ar-SA"/>
        </w:rPr>
        <w:t>4. Ресурсное обеспечение муниципальной программы</w:t>
      </w:r>
    </w:p>
    <w:p w:rsidR="00F93A7D" w:rsidRPr="00F93A7D" w:rsidRDefault="00F93A7D" w:rsidP="00F93A7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93A7D" w:rsidRPr="00F93A7D" w:rsidRDefault="00F93A7D" w:rsidP="00F93A7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93A7D">
        <w:rPr>
          <w:rFonts w:ascii="Times New Roman" w:eastAsia="Times New Roman" w:hAnsi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F93A7D">
        <w:rPr>
          <w:rFonts w:ascii="Times New Roman" w:eastAsia="Times New Roman" w:hAnsi="Times New Roman"/>
          <w:sz w:val="28"/>
          <w:szCs w:val="28"/>
          <w:lang w:eastAsia="ar-SA"/>
        </w:rPr>
        <w:t>Панинского</w:t>
      </w:r>
      <w:proofErr w:type="spellEnd"/>
      <w:r w:rsidRPr="00F93A7D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поселения. </w:t>
      </w:r>
    </w:p>
    <w:p w:rsidR="00F93A7D" w:rsidRDefault="00F93A7D" w:rsidP="00F93A7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93A7D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E779CC" w:rsidRPr="00F93A7D" w:rsidRDefault="00E779CC" w:rsidP="00F93A7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93A7D" w:rsidRPr="00F93A7D" w:rsidRDefault="00F93A7D" w:rsidP="00F93A7D">
      <w:pPr>
        <w:spacing w:after="12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A7D">
        <w:rPr>
          <w:rFonts w:ascii="Times New Roman" w:eastAsia="Times New Roman" w:hAnsi="Times New Roman"/>
          <w:sz w:val="28"/>
          <w:szCs w:val="28"/>
          <w:lang w:eastAsia="ru-RU"/>
        </w:rPr>
        <w:t>(тыс. руб.)</w:t>
      </w:r>
    </w:p>
    <w:tbl>
      <w:tblPr>
        <w:tblStyle w:val="a4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851"/>
        <w:gridCol w:w="708"/>
        <w:gridCol w:w="709"/>
        <w:gridCol w:w="709"/>
        <w:gridCol w:w="709"/>
        <w:gridCol w:w="850"/>
        <w:gridCol w:w="709"/>
        <w:gridCol w:w="850"/>
      </w:tblGrid>
      <w:tr w:rsidR="00976D13" w:rsidRPr="00F93A7D" w:rsidTr="00976D13">
        <w:tc>
          <w:tcPr>
            <w:tcW w:w="226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>Наименование подпрограммы</w:t>
            </w:r>
          </w:p>
        </w:tc>
        <w:tc>
          <w:tcPr>
            <w:tcW w:w="155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851" w:type="dxa"/>
          </w:tcPr>
          <w:p w:rsidR="00F93A7D" w:rsidRPr="00F93A7D" w:rsidRDefault="00976D1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итого</w:t>
            </w:r>
          </w:p>
        </w:tc>
        <w:tc>
          <w:tcPr>
            <w:tcW w:w="708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 xml:space="preserve">2014 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 xml:space="preserve">2015 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 xml:space="preserve">2016 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 xml:space="preserve">2017 </w:t>
            </w:r>
          </w:p>
        </w:tc>
        <w:tc>
          <w:tcPr>
            <w:tcW w:w="850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>2018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>2019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850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>2020</w:t>
            </w:r>
          </w:p>
        </w:tc>
      </w:tr>
      <w:tr w:rsidR="00976D13" w:rsidRPr="00F93A7D" w:rsidTr="00976D13">
        <w:trPr>
          <w:trHeight w:val="765"/>
        </w:trPr>
        <w:tc>
          <w:tcPr>
            <w:tcW w:w="226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 xml:space="preserve">Обеспечение пожарной безопасности </w:t>
            </w:r>
          </w:p>
        </w:tc>
        <w:tc>
          <w:tcPr>
            <w:tcW w:w="155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851" w:type="dxa"/>
          </w:tcPr>
          <w:p w:rsidR="00F93A7D" w:rsidRPr="00F93A7D" w:rsidRDefault="00976D1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566,0</w:t>
            </w:r>
          </w:p>
        </w:tc>
        <w:tc>
          <w:tcPr>
            <w:tcW w:w="708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110,0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194,0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118,0</w:t>
            </w:r>
          </w:p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09" w:type="dxa"/>
          </w:tcPr>
          <w:p w:rsidR="00F93A7D" w:rsidRPr="00F93A7D" w:rsidRDefault="00A2359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48,0</w:t>
            </w:r>
          </w:p>
        </w:tc>
        <w:tc>
          <w:tcPr>
            <w:tcW w:w="850" w:type="dxa"/>
          </w:tcPr>
          <w:p w:rsidR="00F93A7D" w:rsidRPr="00F93A7D" w:rsidRDefault="00976D1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240</w:t>
            </w:r>
            <w:r w:rsidR="00A23593">
              <w:rPr>
                <w:rFonts w:ascii="Times New Roman" w:eastAsia="Times New Roman" w:hAnsi="Times New Roman"/>
                <w:lang w:eastAsia="ar-SA"/>
              </w:rPr>
              <w:t>,0</w:t>
            </w:r>
          </w:p>
        </w:tc>
        <w:tc>
          <w:tcPr>
            <w:tcW w:w="709" w:type="dxa"/>
          </w:tcPr>
          <w:p w:rsidR="00F93A7D" w:rsidRPr="00F93A7D" w:rsidRDefault="00A2359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60,0</w:t>
            </w:r>
          </w:p>
        </w:tc>
        <w:tc>
          <w:tcPr>
            <w:tcW w:w="850" w:type="dxa"/>
          </w:tcPr>
          <w:p w:rsidR="00F93A7D" w:rsidRPr="00F93A7D" w:rsidRDefault="00A2359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60,0</w:t>
            </w:r>
          </w:p>
        </w:tc>
      </w:tr>
      <w:tr w:rsidR="00976D13" w:rsidRPr="00F93A7D" w:rsidTr="00976D13">
        <w:tc>
          <w:tcPr>
            <w:tcW w:w="226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</w:rPr>
              <w:t>Совершенствование гражданской обороны, защиты населения, территории от ЧС мирного и военного времени</w:t>
            </w:r>
          </w:p>
        </w:tc>
        <w:tc>
          <w:tcPr>
            <w:tcW w:w="155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851" w:type="dxa"/>
          </w:tcPr>
          <w:p w:rsidR="00F93A7D" w:rsidRPr="00F93A7D" w:rsidRDefault="00976D1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89,0</w:t>
            </w:r>
          </w:p>
        </w:tc>
        <w:tc>
          <w:tcPr>
            <w:tcW w:w="708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19,0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55,0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15,0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850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850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976D13" w:rsidRPr="00F93A7D" w:rsidTr="00976D13">
        <w:tc>
          <w:tcPr>
            <w:tcW w:w="226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color w:val="000000"/>
              </w:rPr>
              <w:t xml:space="preserve">Профилактика </w:t>
            </w:r>
            <w:r w:rsidRPr="00F93A7D">
              <w:rPr>
                <w:rFonts w:ascii="Times New Roman" w:eastAsia="Times New Roman" w:hAnsi="Times New Roman"/>
                <w:color w:val="000000"/>
              </w:rPr>
              <w:lastRenderedPageBreak/>
              <w:t>терроризма и экстремизма, а также минимизация и (или) ликвидация последствий проявления терроризма и экстремизма</w:t>
            </w:r>
          </w:p>
        </w:tc>
        <w:tc>
          <w:tcPr>
            <w:tcW w:w="155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lastRenderedPageBreak/>
              <w:t xml:space="preserve">Бюджет </w:t>
            </w:r>
            <w:r w:rsidRPr="00F93A7D">
              <w:rPr>
                <w:rFonts w:ascii="Times New Roman" w:eastAsia="Times New Roman" w:hAnsi="Times New Roman"/>
                <w:lang w:eastAsia="ar-SA"/>
              </w:rPr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lastRenderedPageBreak/>
              <w:t>4,0</w:t>
            </w:r>
          </w:p>
        </w:tc>
        <w:tc>
          <w:tcPr>
            <w:tcW w:w="708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1,5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1,5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1,0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850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850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976D13" w:rsidRPr="00F93A7D" w:rsidTr="00976D13">
        <w:tc>
          <w:tcPr>
            <w:tcW w:w="3828" w:type="dxa"/>
            <w:gridSpan w:val="2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lastRenderedPageBreak/>
              <w:t>ИТОГО по программе</w:t>
            </w:r>
          </w:p>
        </w:tc>
        <w:tc>
          <w:tcPr>
            <w:tcW w:w="851" w:type="dxa"/>
          </w:tcPr>
          <w:p w:rsidR="00F93A7D" w:rsidRPr="00F93A7D" w:rsidRDefault="00976D1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659,0</w:t>
            </w:r>
          </w:p>
        </w:tc>
        <w:tc>
          <w:tcPr>
            <w:tcW w:w="708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>130,5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>250,5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>134,0</w:t>
            </w:r>
          </w:p>
        </w:tc>
        <w:tc>
          <w:tcPr>
            <w:tcW w:w="709" w:type="dxa"/>
          </w:tcPr>
          <w:p w:rsidR="00F93A7D" w:rsidRPr="00F93A7D" w:rsidRDefault="00F93A7D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93A7D">
              <w:rPr>
                <w:rFonts w:ascii="Times New Roman" w:eastAsia="Times New Roman" w:hAnsi="Times New Roman"/>
                <w:b/>
                <w:lang w:eastAsia="ar-SA"/>
              </w:rPr>
              <w:t>48,00</w:t>
            </w:r>
          </w:p>
        </w:tc>
        <w:tc>
          <w:tcPr>
            <w:tcW w:w="850" w:type="dxa"/>
          </w:tcPr>
          <w:p w:rsidR="00F93A7D" w:rsidRPr="00F93A7D" w:rsidRDefault="00A2359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240,0</w:t>
            </w:r>
          </w:p>
        </w:tc>
        <w:tc>
          <w:tcPr>
            <w:tcW w:w="709" w:type="dxa"/>
          </w:tcPr>
          <w:p w:rsidR="00F93A7D" w:rsidRPr="00F93A7D" w:rsidRDefault="00A2359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60,0</w:t>
            </w:r>
          </w:p>
        </w:tc>
        <w:tc>
          <w:tcPr>
            <w:tcW w:w="850" w:type="dxa"/>
          </w:tcPr>
          <w:p w:rsidR="00F93A7D" w:rsidRPr="00F93A7D" w:rsidRDefault="00A23593" w:rsidP="00F93A7D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60,0</w:t>
            </w:r>
          </w:p>
        </w:tc>
      </w:tr>
    </w:tbl>
    <w:p w:rsidR="00F93A7D" w:rsidRPr="00F93A7D" w:rsidRDefault="00F93A7D" w:rsidP="00F93A7D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93A7D" w:rsidRPr="00F93A7D" w:rsidRDefault="00F93A7D" w:rsidP="00F93A7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</w:pPr>
    </w:p>
    <w:p w:rsidR="00F93A7D" w:rsidRPr="00F93A7D" w:rsidRDefault="00F93A7D" w:rsidP="00F93A7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93A7D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F93A7D" w:rsidRDefault="00F93A7D" w:rsidP="00F93A7D">
      <w:pPr>
        <w:autoSpaceDN w:val="0"/>
        <w:adjustRightInd w:val="0"/>
        <w:spacing w:after="0" w:line="240" w:lineRule="auto"/>
        <w:jc w:val="both"/>
        <w:outlineLvl w:val="1"/>
        <w:rPr>
          <w:rFonts w:ascii="Times New Roman" w:eastAsia="Lucida Sans Unicode" w:hAnsi="Times New Roman"/>
          <w:sz w:val="28"/>
          <w:szCs w:val="28"/>
        </w:rPr>
      </w:pPr>
      <w:r w:rsidRPr="00F93A7D">
        <w:rPr>
          <w:rFonts w:ascii="Times New Roman" w:eastAsia="Lucida Sans Unicode" w:hAnsi="Times New Roman"/>
          <w:sz w:val="28"/>
          <w:szCs w:val="28"/>
        </w:rPr>
        <w:t>оценки реализации программы, проводимой администрацией сельского поселения.</w:t>
      </w:r>
    </w:p>
    <w:p w:rsidR="005F7715" w:rsidRDefault="005F7715" w:rsidP="00F93A7D">
      <w:pPr>
        <w:autoSpaceDN w:val="0"/>
        <w:adjustRightInd w:val="0"/>
        <w:spacing w:after="0" w:line="240" w:lineRule="auto"/>
        <w:jc w:val="both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A4743E" w:rsidRDefault="00A4743E" w:rsidP="00F93A7D">
      <w:pPr>
        <w:autoSpaceDN w:val="0"/>
        <w:adjustRightInd w:val="0"/>
        <w:spacing w:after="0" w:line="240" w:lineRule="auto"/>
        <w:jc w:val="both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5F7715" w:rsidRPr="007539B8" w:rsidRDefault="005F7715" w:rsidP="005F771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 2</w:t>
      </w:r>
    </w:p>
    <w:p w:rsidR="005F7715" w:rsidRPr="007539B8" w:rsidRDefault="005F7715" w:rsidP="005F771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5F7715" w:rsidRPr="007539B8" w:rsidRDefault="005F7715" w:rsidP="005F771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5F7715" w:rsidRPr="007539B8" w:rsidRDefault="005F7715" w:rsidP="005F771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5F7715" w:rsidRDefault="005F7715" w:rsidP="005F771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A4743E">
        <w:rPr>
          <w:rFonts w:ascii="Times New Roman" w:eastAsia="Arial" w:hAnsi="Times New Roman" w:cs="Arial"/>
          <w:sz w:val="24"/>
          <w:szCs w:val="24"/>
          <w:lang w:eastAsia="ru-RU" w:bidi="ru-RU"/>
        </w:rPr>
        <w:t>08.11.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2018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№</w:t>
      </w:r>
      <w:r w:rsidR="00A4743E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84</w:t>
      </w:r>
    </w:p>
    <w:p w:rsidR="005F7715" w:rsidRPr="005F7715" w:rsidRDefault="005F7715" w:rsidP="005F771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7715"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:rsidR="005F7715" w:rsidRPr="005F7715" w:rsidRDefault="005F7715" w:rsidP="005F771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7715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5F7715" w:rsidRPr="005F7715" w:rsidRDefault="005F7715" w:rsidP="005F771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771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администрации </w:t>
      </w:r>
      <w:proofErr w:type="spellStart"/>
      <w:r w:rsidRPr="005F7715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5F771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5F7715" w:rsidRPr="005F7715" w:rsidRDefault="005F7715" w:rsidP="005F771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7715">
        <w:rPr>
          <w:rFonts w:ascii="Times New Roman" w:eastAsia="Times New Roman" w:hAnsi="Times New Roman"/>
          <w:sz w:val="24"/>
          <w:szCs w:val="24"/>
          <w:lang w:eastAsia="ru-RU"/>
        </w:rPr>
        <w:t xml:space="preserve"> «Безопасность жизнедеятельности</w:t>
      </w:r>
    </w:p>
    <w:p w:rsidR="005F7715" w:rsidRDefault="005F7715" w:rsidP="005F771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77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F7715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5F771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5F7715" w:rsidRDefault="005F7715" w:rsidP="005F771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15" w:rsidRPr="005F7715" w:rsidRDefault="005F7715" w:rsidP="005F7715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5F7715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5F7715" w:rsidRPr="005F7715" w:rsidRDefault="005F7715" w:rsidP="005F7715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tbl>
      <w:tblPr>
        <w:tblpPr w:leftFromText="180" w:rightFromText="180" w:vertAnchor="text" w:tblpY="53"/>
        <w:tblW w:w="9727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5F7715" w:rsidRPr="005F7715" w:rsidTr="00C9657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5F7715" w:rsidRPr="005F7715" w:rsidTr="00C9657E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2014-2020 годы</w:t>
            </w:r>
          </w:p>
        </w:tc>
      </w:tr>
      <w:tr w:rsidR="005F7715" w:rsidRPr="005F7715" w:rsidTr="00C9657E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15" w:rsidRPr="005F7715" w:rsidRDefault="005F7715" w:rsidP="005F771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5F7715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5F7715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5F7715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5F7715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5F7715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5F7715" w:rsidRPr="005F7715" w:rsidTr="00C9657E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15" w:rsidRPr="005F7715" w:rsidRDefault="005F7715" w:rsidP="005F7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77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5F7715" w:rsidRPr="005F7715" w:rsidRDefault="005F7715" w:rsidP="005F7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77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5F7715" w:rsidRPr="005F7715" w:rsidRDefault="005F7715" w:rsidP="005F7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77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5F7715" w:rsidRPr="005F7715" w:rsidTr="00C9657E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830</w:t>
            </w: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000,00 рублей, </w:t>
            </w:r>
          </w:p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</w:t>
            </w:r>
            <w:r w:rsidRPr="005F7715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5F7715">
              <w:rPr>
                <w:rFonts w:ascii="Times New Roman" w:eastAsia="Lucida Sans Unicode" w:hAnsi="Times New Roman"/>
                <w:sz w:val="28"/>
                <w:szCs w:val="28"/>
              </w:rPr>
              <w:t>110000,00 руб.</w:t>
            </w: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  <w:bookmarkStart w:id="0" w:name="_GoBack"/>
            <w:bookmarkEnd w:id="0"/>
          </w:p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</w:t>
            </w:r>
            <w:r w:rsidRPr="005F7715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5F7715">
              <w:rPr>
                <w:rFonts w:ascii="Times New Roman" w:eastAsia="Lucida Sans Unicode" w:hAnsi="Times New Roman"/>
                <w:sz w:val="28"/>
                <w:szCs w:val="28"/>
              </w:rPr>
              <w:t>194000,00 руб.</w:t>
            </w: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2016 год </w:t>
            </w:r>
            <w:r w:rsidRPr="005F7715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118000</w:t>
            </w:r>
            <w:r w:rsidRPr="005F7715">
              <w:rPr>
                <w:rFonts w:ascii="Times New Roman" w:eastAsia="Lucida Sans Unicode" w:hAnsi="Times New Roman"/>
                <w:sz w:val="28"/>
                <w:szCs w:val="28"/>
              </w:rPr>
              <w:t>,00 руб.</w:t>
            </w: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2017 год </w:t>
            </w:r>
            <w:r w:rsidRPr="005F7715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5F7715">
              <w:rPr>
                <w:rFonts w:ascii="Times New Roman" w:eastAsia="Lucida Sans Unicode" w:hAnsi="Times New Roman"/>
                <w:sz w:val="28"/>
                <w:szCs w:val="28"/>
              </w:rPr>
              <w:t>48000,00 руб.</w:t>
            </w: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240</w:t>
            </w: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руб.,</w:t>
            </w:r>
          </w:p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60000,00 руб.,</w:t>
            </w:r>
          </w:p>
          <w:p w:rsidR="005F7715" w:rsidRPr="005F7715" w:rsidRDefault="005F7715" w:rsidP="005F771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5F7715">
              <w:rPr>
                <w:rFonts w:ascii="Times New Roman" w:eastAsia="Lucida Sans Unicode" w:hAnsi="Times New Roman" w:cs="Tahoma"/>
                <w:sz w:val="28"/>
                <w:szCs w:val="28"/>
              </w:rPr>
              <w:t>на 2020 год – 60000,00 руб.,</w:t>
            </w:r>
          </w:p>
        </w:tc>
      </w:tr>
    </w:tbl>
    <w:p w:rsidR="005F7715" w:rsidRPr="005F7715" w:rsidRDefault="005F7715" w:rsidP="005F7715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</w:p>
    <w:p w:rsidR="005F7715" w:rsidRPr="00F93A7D" w:rsidRDefault="005F7715" w:rsidP="00F93A7D">
      <w:pPr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34A13" w:rsidRPr="00B34A13" w:rsidRDefault="00B34A13" w:rsidP="00B34A1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4A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3. Ожидаемые результаты и целевые индикаторы подпрограммы</w:t>
      </w:r>
    </w:p>
    <w:p w:rsidR="00B34A13" w:rsidRPr="00B34A13" w:rsidRDefault="00B34A13" w:rsidP="00B34A13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34A13" w:rsidRPr="00B34A13" w:rsidRDefault="00B34A13" w:rsidP="00B34A1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4A13">
        <w:rPr>
          <w:rFonts w:ascii="Times New Roman" w:eastAsia="Times New Roman" w:hAnsi="Times New Roman"/>
          <w:sz w:val="28"/>
          <w:szCs w:val="28"/>
          <w:lang w:eastAsia="ru-RU"/>
        </w:rPr>
        <w:t>Утверждение и внедрение мероприятий подпрограммы создаст условия для обеспечения безопасности граждан,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B34A13" w:rsidRPr="00B34A13" w:rsidRDefault="00B34A13" w:rsidP="00B34A1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4A13">
        <w:rPr>
          <w:rFonts w:ascii="Times New Roman" w:eastAsia="Times New Roman" w:hAnsi="Times New Roman"/>
          <w:sz w:val="28"/>
          <w:szCs w:val="28"/>
          <w:lang w:eastAsia="ru-RU"/>
        </w:rPr>
        <w:t>Реализация подпрограммы и ее финансирование в полном объеме позволят:</w:t>
      </w:r>
    </w:p>
    <w:p w:rsidR="00B34A13" w:rsidRPr="00B34A13" w:rsidRDefault="00B34A13" w:rsidP="00B34A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4A1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</w:t>
      </w:r>
      <w:proofErr w:type="gramStart"/>
      <w:r w:rsidRPr="00B34A13">
        <w:rPr>
          <w:rFonts w:ascii="Times New Roman" w:eastAsia="Times New Roman" w:hAnsi="Times New Roman"/>
          <w:sz w:val="28"/>
          <w:szCs w:val="28"/>
          <w:lang w:eastAsia="ru-RU"/>
        </w:rPr>
        <w:t>снизить число погибших</w:t>
      </w:r>
      <w:proofErr w:type="gramEnd"/>
      <w:r w:rsidRPr="00B34A13">
        <w:rPr>
          <w:rFonts w:ascii="Times New Roman" w:eastAsia="Times New Roman" w:hAnsi="Times New Roman"/>
          <w:sz w:val="28"/>
          <w:szCs w:val="28"/>
          <w:lang w:eastAsia="ru-RU"/>
        </w:rPr>
        <w:t xml:space="preserve"> (пострадавших) людей и наносимый огнем материальный ущерб;</w:t>
      </w:r>
    </w:p>
    <w:p w:rsidR="00B34A13" w:rsidRPr="00B34A13" w:rsidRDefault="00B34A13" w:rsidP="00B34A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4A13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B34A13" w:rsidRPr="00B34A13" w:rsidRDefault="00B34A13" w:rsidP="00B34A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4A13">
        <w:rPr>
          <w:rFonts w:ascii="Times New Roman" w:eastAsia="Times New Roman" w:hAnsi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B34A13" w:rsidRPr="00B34A13" w:rsidRDefault="00B34A13" w:rsidP="00B34A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4A13" w:rsidRPr="00B34A13" w:rsidRDefault="00B34A13" w:rsidP="00B34A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4A13">
        <w:rPr>
          <w:rFonts w:ascii="Times New Roman" w:eastAsia="Times New Roman" w:hAnsi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B34A13" w:rsidRPr="00B34A13" w:rsidRDefault="00B34A13" w:rsidP="00B34A13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4A13">
        <w:rPr>
          <w:rFonts w:ascii="Times New Roman" w:eastAsia="Times New Roman" w:hAnsi="Times New Roman"/>
          <w:sz w:val="28"/>
          <w:szCs w:val="28"/>
          <w:lang w:eastAsia="ar-SA"/>
        </w:rPr>
        <w:tab/>
        <w:t>Для оценки эффективности реализации подпрограммы, исходя из целей и задач, предлагается использовать целевые индикаторы:</w:t>
      </w:r>
    </w:p>
    <w:p w:rsidR="00B34A13" w:rsidRPr="00B34A13" w:rsidRDefault="00B34A13" w:rsidP="00B34A1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10348" w:type="dxa"/>
        <w:tblInd w:w="-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2"/>
        <w:gridCol w:w="2835"/>
        <w:gridCol w:w="879"/>
        <w:gridCol w:w="993"/>
        <w:gridCol w:w="992"/>
        <w:gridCol w:w="1134"/>
        <w:gridCol w:w="850"/>
        <w:gridCol w:w="851"/>
        <w:gridCol w:w="992"/>
      </w:tblGrid>
      <w:tr w:rsidR="00B34A13" w:rsidRPr="00B34A13" w:rsidTr="00B34A1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</w:tr>
      <w:tr w:rsidR="00B34A13" w:rsidRPr="00B34A13" w:rsidTr="00B34A1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34A13" w:rsidRPr="00B34A13" w:rsidTr="00B34A1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:rsidR="00B34A13" w:rsidRPr="00B34A13" w:rsidRDefault="00B34A13" w:rsidP="00B34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Снижение по отношению </w:t>
            </w:r>
            <w:r w:rsidRPr="00B34A13">
              <w:rPr>
                <w:rFonts w:ascii="Times New Roman" w:eastAsia="Times New Roman" w:hAnsi="Times New Roman"/>
                <w:color w:val="FFFFFF" w:themeColor="background1"/>
                <w:sz w:val="28"/>
                <w:szCs w:val="28"/>
                <w:lang w:eastAsia="ru-RU"/>
              </w:rPr>
              <w:t>_</w:t>
            </w: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</w:t>
            </w: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показателю 2013 г.:</w:t>
            </w:r>
          </w:p>
          <w:p w:rsidR="00B34A13" w:rsidRPr="00B34A13" w:rsidRDefault="00B34A13" w:rsidP="00B34A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пожаров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4A13" w:rsidRPr="00B34A13" w:rsidRDefault="00B34A1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F50E9C" w:rsidRPr="00B34A13" w:rsidTr="00B34A1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E9C" w:rsidRDefault="0062206D" w:rsidP="00B34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E9C" w:rsidRPr="00445D53" w:rsidRDefault="00F50E9C" w:rsidP="00B34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5D53">
              <w:rPr>
                <w:rFonts w:ascii="Times New Roman" w:hAnsi="Times New Roman"/>
                <w:sz w:val="28"/>
                <w:szCs w:val="28"/>
              </w:rPr>
              <w:t>Снижение количества происшествий и чрезвычайных ситуаций, нарушивших жизнедеятельность населения (</w:t>
            </w:r>
            <w:proofErr w:type="spellStart"/>
            <w:proofErr w:type="gramStart"/>
            <w:r w:rsidRPr="00445D53"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spellEnd"/>
            <w:proofErr w:type="gramEnd"/>
            <w:r w:rsidRPr="00445D53">
              <w:rPr>
                <w:rFonts w:ascii="Times New Roman" w:hAnsi="Times New Roman"/>
                <w:sz w:val="28"/>
                <w:szCs w:val="28"/>
              </w:rPr>
              <w:t>/год)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E9C" w:rsidRPr="00B34A13" w:rsidRDefault="00445D5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E9C" w:rsidRPr="00B34A13" w:rsidRDefault="00445D5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E9C" w:rsidRPr="00B34A13" w:rsidRDefault="00445D5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9C" w:rsidRPr="00B34A13" w:rsidRDefault="00445D5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9C" w:rsidRPr="00B34A13" w:rsidRDefault="00445D5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9C" w:rsidRPr="00B34A13" w:rsidRDefault="00445D5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E9C" w:rsidRPr="00B34A13" w:rsidRDefault="00445D53" w:rsidP="00B34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F43CCA" w:rsidRDefault="00F43CCA"/>
    <w:p w:rsidR="0026256B" w:rsidRDefault="0026256B"/>
    <w:p w:rsidR="0026256B" w:rsidRPr="0026256B" w:rsidRDefault="0026256B" w:rsidP="0026256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256B">
        <w:rPr>
          <w:rFonts w:ascii="Times New Roman" w:eastAsia="Times New Roman" w:hAnsi="Times New Roman"/>
          <w:b/>
          <w:sz w:val="28"/>
          <w:szCs w:val="28"/>
          <w:lang w:eastAsia="ar-SA"/>
        </w:rPr>
        <w:t>4.Мероприятия подпрограмм</w:t>
      </w:r>
    </w:p>
    <w:tbl>
      <w:tblPr>
        <w:tblpPr w:leftFromText="180" w:rightFromText="180" w:vertAnchor="text" w:horzAnchor="margin" w:tblpXSpec="center" w:tblpY="770"/>
        <w:tblW w:w="104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2269"/>
        <w:gridCol w:w="1134"/>
        <w:gridCol w:w="642"/>
        <w:gridCol w:w="350"/>
        <w:gridCol w:w="992"/>
        <w:gridCol w:w="776"/>
        <w:gridCol w:w="992"/>
        <w:gridCol w:w="851"/>
        <w:gridCol w:w="850"/>
        <w:gridCol w:w="1276"/>
      </w:tblGrid>
      <w:tr w:rsidR="0026256B" w:rsidRPr="0026256B" w:rsidTr="0026256B">
        <w:trPr>
          <w:cantSplit/>
          <w:trHeight w:val="309"/>
        </w:trPr>
        <w:tc>
          <w:tcPr>
            <w:tcW w:w="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Наименование мероприятий подпрограммы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6087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Итого  в </w:t>
            </w:r>
            <w:proofErr w:type="spellStart"/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тыс</w:t>
            </w:r>
            <w:proofErr w:type="gramStart"/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.р</w:t>
            </w:r>
            <w:proofErr w:type="gramEnd"/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уб</w:t>
            </w:r>
            <w:proofErr w:type="spellEnd"/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</w:t>
            </w:r>
          </w:p>
        </w:tc>
      </w:tr>
      <w:tr w:rsidR="0026256B" w:rsidRPr="0026256B" w:rsidTr="0026256B">
        <w:trPr>
          <w:cantSplit/>
          <w:trHeight w:val="308"/>
        </w:trPr>
        <w:tc>
          <w:tcPr>
            <w:tcW w:w="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2014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2016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26256B" w:rsidRPr="0026256B" w:rsidTr="0026256B">
        <w:trPr>
          <w:cantSplit/>
          <w:trHeight w:val="1016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 условий для работы добровольной пожарной дружины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7,34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0,556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30,00           .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-  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37,90             </w:t>
            </w:r>
          </w:p>
        </w:tc>
      </w:tr>
      <w:tr w:rsidR="0026256B" w:rsidRPr="0026256B" w:rsidTr="0026256B">
        <w:trPr>
          <w:cantSplit/>
          <w:trHeight w:val="620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Основные средства для работы добровольной пожарной дружины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FE4D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13,44</w:t>
            </w:r>
            <w:r w:rsidR="0026256B"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FE4D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56B" w:rsidRPr="0026256B" w:rsidRDefault="00FE4D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26,94</w:t>
            </w:r>
          </w:p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6256B" w:rsidRPr="0026256B" w:rsidTr="0026256B">
        <w:trPr>
          <w:cantSplit/>
          <w:trHeight w:val="247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Оборудование </w:t>
            </w:r>
            <w:r w:rsidR="00FE4D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 содержание </w:t>
            </w: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противопожарных пирсов</w:t>
            </w:r>
          </w:p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84,66          </w:t>
            </w:r>
          </w:p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50,00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50,00        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5,00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FE4D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110</w:t>
            </w:r>
            <w:r w:rsidR="0026256B"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,00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5,00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56B" w:rsidRPr="0026256B" w:rsidRDefault="00FE4D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309</w:t>
            </w:r>
            <w:r w:rsidR="0026256B"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,66                </w:t>
            </w:r>
          </w:p>
        </w:tc>
      </w:tr>
      <w:tr w:rsidR="0026256B" w:rsidRPr="0026256B" w:rsidTr="0026256B">
        <w:trPr>
          <w:cantSplit/>
          <w:trHeight w:val="532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Зимнее содержание прорубей</w:t>
            </w:r>
          </w:p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18,00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12,00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14,40          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20,00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FE4D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93,5</w:t>
            </w:r>
            <w:r w:rsidR="0026256B"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0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32,00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56B" w:rsidRPr="0026256B" w:rsidRDefault="00FE4D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221,9</w:t>
            </w:r>
            <w:r w:rsidR="0026256B"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    </w:t>
            </w:r>
          </w:p>
        </w:tc>
      </w:tr>
      <w:tr w:rsidR="0026256B" w:rsidRPr="0026256B" w:rsidTr="0026256B">
        <w:trPr>
          <w:cantSplit/>
          <w:trHeight w:val="569"/>
        </w:trPr>
        <w:tc>
          <w:tcPr>
            <w:tcW w:w="35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Опашка лесополосы населённых пунктов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18,00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23,6        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23,00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FE4D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</w:t>
            </w:r>
            <w:r w:rsidR="0026256B"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133,60         </w:t>
            </w:r>
          </w:p>
        </w:tc>
      </w:tr>
      <w:tr w:rsidR="0026256B" w:rsidRPr="0026256B" w:rsidTr="0026256B">
        <w:trPr>
          <w:cantSplit/>
          <w:trHeight w:val="569"/>
        </w:trPr>
        <w:tc>
          <w:tcPr>
            <w:tcW w:w="35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Обустройство дамбы в д. </w:t>
            </w:r>
            <w:proofErr w:type="spellStart"/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Ботеево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100,00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100,0               </w:t>
            </w:r>
          </w:p>
        </w:tc>
      </w:tr>
      <w:tr w:rsidR="0026256B" w:rsidRPr="0026256B" w:rsidTr="0026256B">
        <w:trPr>
          <w:cantSplit/>
          <w:trHeight w:val="569"/>
        </w:trPr>
        <w:tc>
          <w:tcPr>
            <w:tcW w:w="35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110,00 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194,00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118,00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48,00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FE4D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240</w:t>
            </w:r>
            <w:r w:rsidR="0026256B"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,00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60,00.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6256B" w:rsidRPr="0026256B" w:rsidRDefault="00FE4D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830</w:t>
            </w:r>
            <w:r w:rsidR="0026256B" w:rsidRPr="0026256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,0             </w:t>
            </w:r>
          </w:p>
        </w:tc>
      </w:tr>
      <w:tr w:rsidR="0026256B" w:rsidRPr="0026256B" w:rsidTr="0026256B">
        <w:trPr>
          <w:cantSplit/>
          <w:trHeight w:val="79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56B" w:rsidRPr="0026256B" w:rsidRDefault="0026256B" w:rsidP="002625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6256B" w:rsidRDefault="0026256B"/>
    <w:sectPr w:rsidR="00262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91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10"/>
    <w:rsid w:val="000630C6"/>
    <w:rsid w:val="00115810"/>
    <w:rsid w:val="00255A84"/>
    <w:rsid w:val="0026256B"/>
    <w:rsid w:val="00311FFA"/>
    <w:rsid w:val="00445D53"/>
    <w:rsid w:val="005F7715"/>
    <w:rsid w:val="0062206D"/>
    <w:rsid w:val="006620E5"/>
    <w:rsid w:val="007625D6"/>
    <w:rsid w:val="007E648B"/>
    <w:rsid w:val="00820CC0"/>
    <w:rsid w:val="009134D5"/>
    <w:rsid w:val="00976D13"/>
    <w:rsid w:val="00A23593"/>
    <w:rsid w:val="00A4743E"/>
    <w:rsid w:val="00B34A13"/>
    <w:rsid w:val="00B44F5D"/>
    <w:rsid w:val="00C86A09"/>
    <w:rsid w:val="00D20E95"/>
    <w:rsid w:val="00E051CC"/>
    <w:rsid w:val="00E779CC"/>
    <w:rsid w:val="00F0788A"/>
    <w:rsid w:val="00F43CCA"/>
    <w:rsid w:val="00F50E9C"/>
    <w:rsid w:val="00F93A7D"/>
    <w:rsid w:val="00FE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F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FFA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93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1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4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F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FFA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93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1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4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29</cp:revision>
  <cp:lastPrinted>2018-11-09T07:03:00Z</cp:lastPrinted>
  <dcterms:created xsi:type="dcterms:W3CDTF">2018-10-16T08:43:00Z</dcterms:created>
  <dcterms:modified xsi:type="dcterms:W3CDTF">2018-11-09T07:06:00Z</dcterms:modified>
</cp:coreProperties>
</file>