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A54" w:rsidRPr="00452024" w:rsidRDefault="00756A54" w:rsidP="00756A5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756A54" w:rsidRPr="00452024" w:rsidRDefault="00756A54" w:rsidP="00756A5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 СЕЛЬСКОГО ПОСЕЛЕНИЯ</w:t>
      </w:r>
    </w:p>
    <w:p w:rsidR="00756A54" w:rsidRPr="00452024" w:rsidRDefault="00756A54" w:rsidP="00756A5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ФУРМАНОВСКОГО МУНИЦИПАЛЬНОГО РАЙОНА</w:t>
      </w:r>
    </w:p>
    <w:p w:rsidR="00756A54" w:rsidRPr="00452024" w:rsidRDefault="00756A54" w:rsidP="00756A5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756A54" w:rsidRPr="00452024" w:rsidRDefault="00756A54" w:rsidP="00756A5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56A54" w:rsidRPr="00452024" w:rsidRDefault="00756A54" w:rsidP="00756A5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</w:p>
    <w:p w:rsidR="00756A54" w:rsidRPr="00452024" w:rsidRDefault="00756A54" w:rsidP="00756A54">
      <w:pPr>
        <w:autoSpaceDN w:val="0"/>
        <w:spacing w:after="0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от  22</w:t>
      </w: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.0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5</w:t>
      </w:r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. 2017                                                                   </w:t>
      </w:r>
      <w:r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                          №  65</w:t>
      </w:r>
    </w:p>
    <w:p w:rsidR="00756A54" w:rsidRPr="00452024" w:rsidRDefault="00756A54" w:rsidP="00756A54">
      <w:pPr>
        <w:autoSpaceDN w:val="0"/>
        <w:spacing w:after="0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д</w:t>
      </w:r>
      <w:proofErr w:type="gramStart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Pr="00452024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анино</w:t>
      </w:r>
      <w:proofErr w:type="spellEnd"/>
    </w:p>
    <w:p w:rsidR="00686E61" w:rsidRPr="00756A54" w:rsidRDefault="00686E61" w:rsidP="00686E61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686E61" w:rsidRPr="00756A54" w:rsidRDefault="00686E61" w:rsidP="00756A54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756A54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Об утверждении Плана мероприятий по защите прав потребителей на территории </w:t>
      </w:r>
      <w:proofErr w:type="spellStart"/>
      <w:r w:rsidR="00756A54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>Панинского</w:t>
      </w:r>
      <w:proofErr w:type="spellEnd"/>
      <w:r w:rsidRPr="00756A54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 сельского поселения на 2017-2019 годы</w:t>
      </w:r>
    </w:p>
    <w:p w:rsidR="00686E61" w:rsidRPr="00756A54" w:rsidRDefault="00686E61" w:rsidP="00686E61">
      <w:pPr>
        <w:shd w:val="clear" w:color="auto" w:fill="FFFFFF"/>
        <w:spacing w:after="225" w:line="240" w:lineRule="auto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756A54" w:rsidRDefault="00686E61" w:rsidP="00756A5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proofErr w:type="gramStart"/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В соответствии с п. 3 распоряжения Правительства Ивановской области от 21.09.2016 № 194-рп «Об утверждении плана мероприятий по защите прав потребителей в Ивановской области на 2016-201</w:t>
      </w:r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9 годы» и </w:t>
      </w:r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в целях совершенствования работы по обеспечению реализации федерального законодательства о защите прав потребителей, повышения эффективности действующей системы законных интересов и прав граждан на территории </w:t>
      </w:r>
      <w:proofErr w:type="spellStart"/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Панинского</w:t>
      </w:r>
      <w:proofErr w:type="spellEnd"/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сельского поселения администрация </w:t>
      </w:r>
      <w:proofErr w:type="spellStart"/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Панинского</w:t>
      </w:r>
      <w:proofErr w:type="spellEnd"/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сельского поселения </w:t>
      </w:r>
      <w:proofErr w:type="gramEnd"/>
    </w:p>
    <w:p w:rsidR="00686E61" w:rsidRPr="00756A54" w:rsidRDefault="00756A54" w:rsidP="00756A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 xml:space="preserve"> </w:t>
      </w:r>
      <w:r w:rsidR="00686E61" w:rsidRPr="00756A54"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 xml:space="preserve"> </w:t>
      </w:r>
      <w:r w:rsidR="00686E61" w:rsidRPr="00756A54"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 xml:space="preserve"> </w:t>
      </w:r>
      <w:r w:rsidR="00686E61" w:rsidRPr="00756A54"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 xml:space="preserve"> </w:t>
      </w:r>
      <w:r w:rsidR="00686E61" w:rsidRPr="00756A54"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 xml:space="preserve"> </w:t>
      </w:r>
      <w:r w:rsidR="00686E61" w:rsidRPr="00756A54"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 xml:space="preserve"> </w:t>
      </w:r>
      <w:r w:rsidR="00686E61" w:rsidRPr="00756A54"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 xml:space="preserve"> </w:t>
      </w:r>
      <w:r w:rsidR="00686E61" w:rsidRPr="00756A54"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 xml:space="preserve"> </w:t>
      </w:r>
      <w:r w:rsidR="00686E61" w:rsidRPr="00756A54"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 xml:space="preserve"> </w:t>
      </w:r>
      <w:r w:rsidR="00686E61" w:rsidRPr="00756A54"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 xml:space="preserve"> </w:t>
      </w:r>
      <w:r w:rsidR="00686E61" w:rsidRPr="00756A54"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 xml:space="preserve"> </w:t>
      </w:r>
      <w:r w:rsidR="00686E61" w:rsidRPr="00756A54">
        <w:rPr>
          <w:rFonts w:ascii="Times New Roman" w:eastAsia="Times New Roman" w:hAnsi="Times New Roman" w:cs="Times New Roman"/>
          <w:bCs/>
          <w:color w:val="414141"/>
          <w:sz w:val="28"/>
          <w:szCs w:val="28"/>
          <w:lang w:eastAsia="ru-RU"/>
        </w:rPr>
        <w:t>т:</w:t>
      </w:r>
    </w:p>
    <w:p w:rsidR="00686E61" w:rsidRPr="00756A54" w:rsidRDefault="00686E61" w:rsidP="00756A5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1. Утвердить План мероприятий по защите прав потребителей на территории </w:t>
      </w:r>
      <w:proofErr w:type="spellStart"/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Панинского</w:t>
      </w:r>
      <w:proofErr w:type="spellEnd"/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сельского поселения на 2017-2019 годы. (Прилагается).</w:t>
      </w:r>
    </w:p>
    <w:p w:rsidR="00686E61" w:rsidRPr="00756A54" w:rsidRDefault="00686E61" w:rsidP="00756A5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2. Обнародовать настоящее постановление в </w:t>
      </w:r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установленном порядке.</w:t>
      </w:r>
    </w:p>
    <w:p w:rsidR="00686E61" w:rsidRPr="00756A54" w:rsidRDefault="00686E61" w:rsidP="00756A54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3. </w:t>
      </w:r>
      <w:proofErr w:type="gramStart"/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Контроль за</w:t>
      </w:r>
      <w:proofErr w:type="gramEnd"/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686E61" w:rsidRPr="00756A54" w:rsidRDefault="00686E61" w:rsidP="00756A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756A54" w:rsidRDefault="00686E61" w:rsidP="00756A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Глава </w:t>
      </w:r>
      <w:proofErr w:type="spellStart"/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Панинского</w:t>
      </w:r>
      <w:proofErr w:type="spellEnd"/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</w:t>
      </w:r>
    </w:p>
    <w:p w:rsidR="00686E61" w:rsidRPr="00756A54" w:rsidRDefault="00686E61" w:rsidP="00756A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сельского поселения</w:t>
      </w:r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ab/>
      </w:r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ab/>
      </w:r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ab/>
      </w:r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ab/>
      </w:r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ab/>
      </w:r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ab/>
      </w:r>
      <w:proofErr w:type="spellStart"/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А.Н.Груздев</w:t>
      </w:r>
      <w:proofErr w:type="spellEnd"/>
    </w:p>
    <w:p w:rsidR="00686E61" w:rsidRPr="00756A54" w:rsidRDefault="00756A54" w:rsidP="00756A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sectPr w:rsidR="00686E61" w:rsidRPr="00756A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ab/>
      </w:r>
    </w:p>
    <w:p w:rsidR="00756A54" w:rsidRDefault="00686E61" w:rsidP="00756A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lastRenderedPageBreak/>
        <w:t xml:space="preserve">Приложение </w:t>
      </w:r>
    </w:p>
    <w:p w:rsidR="00756A54" w:rsidRDefault="00686E61" w:rsidP="00756A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к постановлению</w:t>
      </w:r>
      <w:r w:rsid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</w:t>
      </w:r>
      <w:r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администрации </w:t>
      </w:r>
    </w:p>
    <w:p w:rsidR="00686E61" w:rsidRPr="00756A54" w:rsidRDefault="00756A54" w:rsidP="00756A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Панинского</w:t>
      </w:r>
      <w:proofErr w:type="spellEnd"/>
      <w:r w:rsidR="00686E61"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 сельского поселения</w:t>
      </w:r>
    </w:p>
    <w:p w:rsidR="00686E61" w:rsidRPr="00756A54" w:rsidRDefault="00756A54" w:rsidP="00756A54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от 22</w:t>
      </w:r>
      <w:r w:rsidR="00686E61"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5</w:t>
      </w:r>
      <w:r w:rsidR="00686E61" w:rsidRPr="00756A54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 xml:space="preserve">.2017 № </w:t>
      </w:r>
      <w:r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65</w:t>
      </w:r>
    </w:p>
    <w:p w:rsidR="00686E61" w:rsidRPr="00756A54" w:rsidRDefault="00686E61" w:rsidP="00756A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686E61" w:rsidRPr="00756A54" w:rsidRDefault="00686E61" w:rsidP="00756A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756A54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>План</w:t>
      </w:r>
    </w:p>
    <w:p w:rsidR="00756A54" w:rsidRDefault="00686E61" w:rsidP="00756A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</w:pPr>
      <w:r w:rsidRPr="00756A54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мероприятий по защите прав потребителей </w:t>
      </w:r>
    </w:p>
    <w:p w:rsidR="00686E61" w:rsidRPr="00756A54" w:rsidRDefault="00686E61" w:rsidP="00756A5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756A54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на территории </w:t>
      </w:r>
      <w:proofErr w:type="spellStart"/>
      <w:r w:rsidR="00756A54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>Панинского</w:t>
      </w:r>
      <w:proofErr w:type="spellEnd"/>
      <w:r w:rsidRPr="00756A54">
        <w:rPr>
          <w:rFonts w:ascii="Times New Roman" w:eastAsia="Times New Roman" w:hAnsi="Times New Roman" w:cs="Times New Roman"/>
          <w:b/>
          <w:bCs/>
          <w:color w:val="414141"/>
          <w:sz w:val="28"/>
          <w:szCs w:val="28"/>
          <w:lang w:eastAsia="ru-RU"/>
        </w:rPr>
        <w:t xml:space="preserve"> сельского поселения на 2017-2019 годы</w:t>
      </w:r>
    </w:p>
    <w:p w:rsidR="00686E61" w:rsidRPr="00756A54" w:rsidRDefault="00686E61" w:rsidP="00686E61">
      <w:pPr>
        <w:shd w:val="clear" w:color="auto" w:fill="FFFFFF"/>
        <w:spacing w:after="225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tbl>
      <w:tblPr>
        <w:tblW w:w="958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828"/>
        <w:gridCol w:w="3792"/>
        <w:gridCol w:w="1796"/>
        <w:gridCol w:w="3165"/>
      </w:tblGrid>
      <w:tr w:rsidR="00686E61" w:rsidRPr="00756A54" w:rsidTr="00756A54"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п</w:t>
            </w:r>
            <w:proofErr w:type="gramEnd"/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Ответственный исполнитель</w:t>
            </w:r>
          </w:p>
        </w:tc>
      </w:tr>
      <w:tr w:rsidR="00686E61" w:rsidRPr="00756A54" w:rsidTr="00756A54">
        <w:tc>
          <w:tcPr>
            <w:tcW w:w="95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  <w:lang w:eastAsia="ru-RU"/>
              </w:rPr>
              <w:t>1. Пресечение поступления на потребительский рынок товаров, работ и услуг ненадлежащего качества, профилактика правонарушений на потребительском рынке</w:t>
            </w:r>
          </w:p>
        </w:tc>
      </w:tr>
      <w:tr w:rsidR="00686E61" w:rsidRPr="00756A54" w:rsidTr="00756A54"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Проведение целенаправленной работы по ликвидации несанкционированной уличной торговли продовольственными и непродовольственными товарами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756A54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 xml:space="preserve">ОМВД России </w:t>
            </w:r>
            <w:r w:rsidR="00756A54"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="00756A54"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Фурмановскому</w:t>
            </w:r>
            <w:proofErr w:type="spellEnd"/>
            <w:r w:rsidR="00756A54"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 xml:space="preserve"> району</w:t>
            </w:r>
          </w:p>
        </w:tc>
      </w:tr>
      <w:tr w:rsidR="00686E61" w:rsidRPr="00756A54" w:rsidTr="00756A54">
        <w:tc>
          <w:tcPr>
            <w:tcW w:w="95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  <w:lang w:eastAsia="ru-RU"/>
              </w:rPr>
              <w:t>2. Информирование и просвещение населения по вопросам муниципальной политики</w:t>
            </w:r>
          </w:p>
          <w:p w:rsidR="00686E61" w:rsidRPr="00756A54" w:rsidRDefault="00686E61" w:rsidP="00686E61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  <w:lang w:eastAsia="ru-RU"/>
              </w:rPr>
              <w:t>в сфере защиты прав потребителей</w:t>
            </w:r>
          </w:p>
        </w:tc>
      </w:tr>
      <w:tr w:rsidR="00686E61" w:rsidRPr="00756A54" w:rsidTr="00756A54"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756A54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 xml:space="preserve">Информирование населения через официальный сайт </w:t>
            </w:r>
            <w:proofErr w:type="spellStart"/>
            <w:r w:rsidR="00756A54"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Панинского</w:t>
            </w:r>
            <w:proofErr w:type="spellEnd"/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 xml:space="preserve"> сельского поселения об изменениях законодательства в сфере защиты прав потребителей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756A54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Весь период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756A54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 xml:space="preserve">Глава поселения, </w:t>
            </w:r>
            <w:r w:rsidR="00756A54"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главный специалист администрации</w:t>
            </w:r>
          </w:p>
        </w:tc>
      </w:tr>
      <w:tr w:rsidR="00686E61" w:rsidRPr="00756A54" w:rsidTr="00756A54"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Организация выставочных книжных экспозиций по вопросам защиты прав потребителей в муниципальных библиотеках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756A54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По плану работы МУ КДК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2051CC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Панинская</w:t>
            </w:r>
            <w:proofErr w:type="spellEnd"/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 xml:space="preserve"> сельская библиотека</w:t>
            </w:r>
          </w:p>
        </w:tc>
      </w:tr>
      <w:tr w:rsidR="00686E61" w:rsidRPr="00756A54" w:rsidTr="00756A54"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2051CC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</w:p>
        </w:tc>
        <w:tc>
          <w:tcPr>
            <w:tcW w:w="3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 xml:space="preserve">Проведение семинаров-совещаний с хозяйствующими </w:t>
            </w: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lastRenderedPageBreak/>
              <w:t>субъектами, осуществляющими деятельность на территории поселения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lastRenderedPageBreak/>
              <w:t>По мере необходимо</w:t>
            </w: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lastRenderedPageBreak/>
              <w:t>сти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lastRenderedPageBreak/>
              <w:t>Глава поселения</w:t>
            </w:r>
          </w:p>
        </w:tc>
      </w:tr>
      <w:tr w:rsidR="00686E61" w:rsidRPr="00756A54" w:rsidTr="00756A54">
        <w:tc>
          <w:tcPr>
            <w:tcW w:w="95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jc w:val="center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b/>
                <w:bCs/>
                <w:color w:val="414141"/>
                <w:sz w:val="24"/>
                <w:szCs w:val="24"/>
                <w:lang w:eastAsia="ru-RU"/>
              </w:rPr>
              <w:lastRenderedPageBreak/>
              <w:t>3. Оказание практической помощи населению</w:t>
            </w:r>
          </w:p>
        </w:tc>
      </w:tr>
      <w:tr w:rsidR="00686E61" w:rsidRPr="00756A54" w:rsidTr="00756A54">
        <w:tc>
          <w:tcPr>
            <w:tcW w:w="8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Рассмотрение жалоб потребителей, консультирование их по вопросам защиты прав потребителей, подготовка претензионного материала</w:t>
            </w:r>
          </w:p>
        </w:tc>
        <w:tc>
          <w:tcPr>
            <w:tcW w:w="179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31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0" w:type="dxa"/>
              <w:left w:w="225" w:type="dxa"/>
              <w:bottom w:w="150" w:type="dxa"/>
              <w:right w:w="225" w:type="dxa"/>
            </w:tcMar>
            <w:vAlign w:val="center"/>
            <w:hideMark/>
          </w:tcPr>
          <w:p w:rsidR="00686E61" w:rsidRPr="00756A54" w:rsidRDefault="00686E61" w:rsidP="00686E61">
            <w:pPr>
              <w:spacing w:after="225" w:line="240" w:lineRule="auto"/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</w:pPr>
            <w:r w:rsidRPr="00756A54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lang w:eastAsia="ru-RU"/>
              </w:rPr>
              <w:t>Глава поселения</w:t>
            </w:r>
          </w:p>
        </w:tc>
      </w:tr>
    </w:tbl>
    <w:p w:rsidR="00CA1817" w:rsidRPr="00756A54" w:rsidRDefault="00CA1817">
      <w:pPr>
        <w:rPr>
          <w:sz w:val="24"/>
          <w:szCs w:val="24"/>
        </w:rPr>
      </w:pPr>
    </w:p>
    <w:sectPr w:rsidR="00CA1817" w:rsidRPr="00756A54" w:rsidSect="00756A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004"/>
    <w:rsid w:val="002051CC"/>
    <w:rsid w:val="00686E61"/>
    <w:rsid w:val="00756A54"/>
    <w:rsid w:val="007D2004"/>
    <w:rsid w:val="00CA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3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2017-05-22T08:57:00Z</cp:lastPrinted>
  <dcterms:created xsi:type="dcterms:W3CDTF">2017-05-22T08:17:00Z</dcterms:created>
  <dcterms:modified xsi:type="dcterms:W3CDTF">2017-05-22T08:57:00Z</dcterms:modified>
</cp:coreProperties>
</file>