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4B" w:rsidRPr="0071764B" w:rsidRDefault="0071764B" w:rsidP="0071764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АДМИНИСТРАЦИЯ </w:t>
      </w:r>
    </w:p>
    <w:p w:rsidR="0071764B" w:rsidRPr="0071764B" w:rsidRDefault="0071764B" w:rsidP="0071764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71764B" w:rsidRPr="0071764B" w:rsidRDefault="0071764B" w:rsidP="0071764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1764B" w:rsidRPr="0071764B" w:rsidRDefault="0071764B" w:rsidP="0071764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1764B" w:rsidRPr="0071764B" w:rsidRDefault="0071764B" w:rsidP="0071764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ПОСТАНОВЛЕНИЕ</w:t>
      </w:r>
    </w:p>
    <w:p w:rsidR="0071764B" w:rsidRPr="0071764B" w:rsidRDefault="0071764B" w:rsidP="0071764B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1764B" w:rsidRPr="0071764B" w:rsidRDefault="0071764B" w:rsidP="0071764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782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 октября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2015г.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 w:rsidR="00782C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159</w:t>
      </w:r>
    </w:p>
    <w:p w:rsidR="0071764B" w:rsidRPr="0071764B" w:rsidRDefault="0071764B" w:rsidP="0071764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717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1764B" w:rsidRPr="0071764B" w:rsidRDefault="0071764B" w:rsidP="007176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B4B87" wp14:editId="731D6364">
                <wp:simplePos x="0" y="0"/>
                <wp:positionH relativeFrom="column">
                  <wp:posOffset>3976370</wp:posOffset>
                </wp:positionH>
                <wp:positionV relativeFrom="paragraph">
                  <wp:posOffset>20320</wp:posOffset>
                </wp:positionV>
                <wp:extent cx="731520" cy="274320"/>
                <wp:effectExtent l="0" t="2540" r="190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64B" w:rsidRDefault="0071764B" w:rsidP="0071764B">
                            <w:pPr>
                              <w:jc w:val="center"/>
                              <w:rPr>
                                <w:rFonts w:ascii="Courier New" w:hAnsi="Courier New"/>
                                <w:b/>
                              </w:rPr>
                            </w:pPr>
                            <w:r>
                              <w:rPr>
                                <w:rFonts w:ascii="Courier New" w:hAnsi="Courier New"/>
                                <w:b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3.1pt;margin-top:1.6pt;width:57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" filled="f" stroked="f">
                <v:textbox inset="0,1mm,0,0">
                  <w:txbxContent>
                    <w:p w:rsidR="0071764B" w:rsidRDefault="0071764B" w:rsidP="0071764B">
                      <w:pPr>
                        <w:jc w:val="center"/>
                        <w:rPr>
                          <w:rFonts w:ascii="Courier New" w:hAnsi="Courier New"/>
                          <w:b/>
                        </w:rPr>
                      </w:pPr>
                      <w:r>
                        <w:rPr>
                          <w:rFonts w:ascii="Courier New" w:hAnsi="Courier New"/>
                          <w:b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основных направлениях бюджетной и налоговой политики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2016 год и на </w:t>
      </w:r>
      <w:r w:rsidR="007B3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 2017 и 2018 годов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bCs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  <w:t xml:space="preserve">В соответствии со статьей 172 Бюджетного кодекса Российской Федерации в целях </w:t>
      </w:r>
      <w:r w:rsidRPr="007176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составления проекта бюджета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на очередной финансовый год и плановый период</w:t>
      </w:r>
      <w:r w:rsidRPr="0071764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администрация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Панинского</w:t>
      </w:r>
      <w:r w:rsidRPr="0071764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сельского поселения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71764B" w:rsidRPr="0071764B" w:rsidRDefault="0071764B" w:rsidP="0071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направления бюджетной и налоговой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7B3869" w:rsidRPr="007B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плановый период  2017 и 2018 годов </w:t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№1).</w:t>
      </w:r>
    </w:p>
    <w:p w:rsidR="0071764B" w:rsidRPr="0071764B" w:rsidRDefault="0071764B" w:rsidP="0071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основные направления налоговой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2016 год и </w:t>
      </w:r>
      <w:r w:rsidR="007B3869" w:rsidRPr="007B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плановый период  2017 и 2018 годов </w:t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№2). 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Панинского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</w:t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76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А.Н.Груздев                                                                                                                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71764B" w:rsidRPr="0071764B" w:rsidTr="004F60FD">
        <w:tc>
          <w:tcPr>
            <w:tcW w:w="5211" w:type="dxa"/>
          </w:tcPr>
          <w:p w:rsidR="0071764B" w:rsidRPr="0071764B" w:rsidRDefault="0071764B" w:rsidP="00717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60" w:type="dxa"/>
          </w:tcPr>
          <w:p w:rsidR="0071764B" w:rsidRPr="0071764B" w:rsidRDefault="0071764B" w:rsidP="0071764B">
            <w:pPr>
              <w:tabs>
                <w:tab w:val="left" w:pos="6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76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       </w:t>
            </w:r>
          </w:p>
        </w:tc>
      </w:tr>
      <w:tr w:rsidR="0071764B" w:rsidRPr="0071764B" w:rsidTr="004F60FD">
        <w:tc>
          <w:tcPr>
            <w:tcW w:w="5211" w:type="dxa"/>
          </w:tcPr>
          <w:p w:rsidR="0071764B" w:rsidRPr="0071764B" w:rsidRDefault="0071764B" w:rsidP="00717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</w:tcPr>
          <w:p w:rsidR="0071764B" w:rsidRPr="0071764B" w:rsidRDefault="0071764B" w:rsidP="0071764B">
            <w:pPr>
              <w:tabs>
                <w:tab w:val="left" w:pos="6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927"/>
      </w:tblGrid>
      <w:tr w:rsidR="0071764B" w:rsidRPr="0071764B" w:rsidTr="004F60FD">
        <w:tc>
          <w:tcPr>
            <w:tcW w:w="4361" w:type="dxa"/>
          </w:tcPr>
          <w:p w:rsidR="0071764B" w:rsidRPr="0071764B" w:rsidRDefault="0071764B" w:rsidP="0071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71764B" w:rsidRPr="0071764B" w:rsidRDefault="0071764B" w:rsidP="0071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№1</w:t>
            </w:r>
          </w:p>
          <w:p w:rsidR="0071764B" w:rsidRPr="0071764B" w:rsidRDefault="0071764B" w:rsidP="0071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 администрации</w:t>
            </w:r>
          </w:p>
          <w:p w:rsidR="0071764B" w:rsidRPr="0071764B" w:rsidRDefault="0071764B" w:rsidP="0071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Панинского</w:t>
            </w:r>
            <w:r w:rsidRPr="007176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</w:p>
          <w:p w:rsidR="0071764B" w:rsidRPr="0071764B" w:rsidRDefault="005D36F5" w:rsidP="005D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28.10.2015   № 159</w:t>
            </w:r>
          </w:p>
        </w:tc>
      </w:tr>
    </w:tbl>
    <w:p w:rsidR="0071764B" w:rsidRPr="0071764B" w:rsidRDefault="0071764B" w:rsidP="005D3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Основные направления бюджетной политики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на 2016 год и на плановый период 2017 и  2018 годов</w:t>
      </w:r>
    </w:p>
    <w:p w:rsidR="0071764B" w:rsidRPr="0071764B" w:rsidRDefault="0071764B" w:rsidP="00717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бюджетной политики на 2016 год и на плановый период 2017 и 20</w:t>
      </w:r>
      <w:bookmarkStart w:id="0" w:name="_GoBack"/>
      <w:bookmarkEnd w:id="0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 годов (далее – Основные направления бюджетной политики) разработаны в соответствии с бюджетным законодательством Российской Федерации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составления проекта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на 2016 год и на плановый период 2017 и 2018 годов (далее – проект бюджета на 2016 – 2018 годы).</w:t>
      </w:r>
      <w:proofErr w:type="gramEnd"/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Основных направлений бюджетной  политики является определение условий, принимаемых для составления проекта бюджета на 2016-2018 годы, подходов к его формированию, основных характеристик и прогнозируемых параметров местного бюджета.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подход к бюджетной политике в предыдущие годы в части ограничения расходов  позволил обойтись без сокращения действующих расходных обязательств.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обеспечения долгосрочной сбалансированности и устойчивости бюджета, определения финансовых возможностей для реализации муниципальных программ, оценки бюджетных рисков и своевременной проработки мер по их минимизации с 2015 года в Бюджетный кодекс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входит 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требование о разработке и представлении в представительный орган одновременно с проектом бюджета проекта долгосрочного бюджетного прогноза.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итогам реализации бюджетной политики можно отнести то, что начиная с 2014 года, осуществлен переход на принцип планирования и исполнения бюджета на основе муниципальных программ. Охват расходов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показателями муниципальных программ за прошедший период 2015 года составил  94,5%.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Начиная с планирования бюджета на 2014 год и на плановый период одновременно с проектом бюджета на очередной финансовый год и на плановый период в Совет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представляются проекты паспортов</w:t>
      </w:r>
      <w:proofErr w:type="gramEnd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(изменений в паспорта) муниципальных программ.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огласно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РФ от 26.02.2014 №151 базовые (отраслевые) перечни государственных и муниципальных услуг и работ формируются и ведутся в государственной интегрированной информационной системе управления общественными финансами «Электронный бюджет», доступ к которой осуществляется через единый портал бюджетной системы Российской Федерации (далее – Единый портал) (</w:t>
      </w:r>
      <w:hyperlink r:id="rId6" w:history="1"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budget</w:t>
        </w:r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gov</w:t>
        </w:r>
        <w:proofErr w:type="spellEnd"/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71764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В целях унификации и систематизации муниципальных услуг, оказываемых муниципальными учреждениями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перечень услуг размещён в Едином портале.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мероприятий по повышению эффективности бюджетных расходов проведена работа по разработке муниципальных правовых актов в области государственных (муниципальных) закупок, в частности приняты муниципальные 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правовые акты, регулирующие нормирование затрат на обеспечение функций органов местного самоуправления и казенных учреждений. 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расходных обязательств источниками финансирования является необходимым условием эффективного функционирования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 Для этого должен быть подтвержден безусловный приоритет исполнения действующих обязательств. Инициативы и предложения по принятию новых расходных обязательств будут рассматриваться исключительно после соответствующей оценки их эффективности, пересмотра муниципальных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задачами ближайших лет по повышению эффективности бюджетных расходов являются: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и результативности имеющихся инструментов программно-целевого управления и бюджетирования;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повышения качества предоставления муниципальных услуг;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процедур проведения муниципальных закупок;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процедур предварительного и последующего контроля;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Только системный подход к повышению эффективности бюджетных расходов позволит избежать неэффективных затрат.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муниципальной политики, должны стать муниципальные программы.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Одним из необходимых условий обеспечения эффективности муниципальных финансов является построение целостной системы открытости деятельности муниципальных органов на базе системы «Электронный бюджет».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Бюджетная политика в области доходов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доходной части местных бюджетов во многом зависит от налоговой политики, проводимой на федеральном и областном уровне. В связи с этим при определении бюджетной политики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учитываются изменения федерального и областного законодательства.</w:t>
      </w: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лияние на размер доходов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от налога на имущество физических лиц с 1 января 2015 года окажет изменение порядка определения базы по налогу на имущество физических лиц. Она рассчитывается исходя из кадастровой стоимости объекта, а не его инвентаризационной стоимости.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Ивановской области установлена единая дата начала применения на территории Ивановской области порядка исчисления налоговой базы исходя из кадастровой стоимости объекта с 1 января 2015 года. 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течение четырех налоговых периодов, начиная с 2016 года, сумма налога к уплате будет рассчитываться по специальной формуле, указанной в </w:t>
      </w:r>
      <w:hyperlink r:id="rId7" w:history="1">
        <w:r w:rsidRPr="0071764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п. 8 ст. 408</w:t>
        </w:r>
      </w:hyperlink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НК РФ.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пополнения доходной части бюджета продолжится работа по совершенствованию администрирования  неналоговых доходов администраторами 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доходов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 Будут осуществлены мероприятия, направленные на увеличение собираемости платежей в бюджет: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ответственности каждого администратора доходов бюджета за эффективное прогнозирование, своевременность, правильность и полноту поступления администрируемых им платежей;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усиление совместно с налоговыми органами работы по легализации заработной платы работающего населения и выводу из «тени» доходов предпринимателей, а также по установлению причин образования и обоснованности убытков.</w:t>
      </w:r>
    </w:p>
    <w:p w:rsidR="0071764B" w:rsidRPr="0071764B" w:rsidRDefault="0071764B" w:rsidP="0071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увеличения доходов бюджета особое внимание следует уделять следующим направлениям:</w:t>
      </w:r>
    </w:p>
    <w:p w:rsidR="0071764B" w:rsidRPr="0071764B" w:rsidRDefault="0071764B" w:rsidP="0071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обеспечению эффективного управления муниципальной собственностью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поселения;</w:t>
      </w:r>
    </w:p>
    <w:p w:rsidR="0071764B" w:rsidRPr="0071764B" w:rsidRDefault="0071764B" w:rsidP="0071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активизации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в том числе объектов незавершенного строительства,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71764B" w:rsidRPr="0071764B" w:rsidRDefault="0071764B" w:rsidP="0071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сокращению задолженности и недоимки по платежам в бюджет поселения путем взаимодействия в рамках межведомственных комиссий с налогоплательщиками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и эффективной реализацией контрольных функций главными администраторами доходов местного бюджета;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поддержке малого и среднего предпринимательства.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Кардинальное увеличение доходной базы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может быть обеспечено развитием экономики поселения, привлечением инвестиций и появлением новых налогоплательщиков.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Бюджетная политика в области расходов</w:t>
      </w:r>
    </w:p>
    <w:p w:rsidR="0071764B" w:rsidRPr="0071764B" w:rsidRDefault="0071764B" w:rsidP="00717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Бюджетная политика соответствует стратегическим целям и задачам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и направлена: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обеспечение равного доступа населения к социальным услугам в сфере образования, культуры и спорта, 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-  на повышение качества предоставляемых услуг;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оптимизацию расходов бюджета, обеспечение режима эффективного и экономного расходования средств.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основу бюджетной политики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положено безусловное исполнение действующих обязательств. Необходимо временно приостановить принятие новых расходных обязательств с учетом сложной экономической ситуации. 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Бюджетная политика в социальной сфере на 2016-2018 годы по-прежнему направлена на безусловное исполнение полномочий, возложенных  на сельское поселение федеральным и областным законодательством, и принятыми нормативными правовыми актами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сфере культуры основные усилия будут направлены на развитие учреждений культуры, развитие творческого потенциала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создание условий для улучшения доступа населения к культурным ценностям, информации и знаниям, укрепление материально-технической базы учреждений культуры.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усилия в сфере физической культуры и спорта будут направлены на организацию физкультурных и спортивных мероприятий.</w:t>
      </w: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4B" w:rsidRPr="0071764B" w:rsidRDefault="0071764B" w:rsidP="007176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развития дорожной инфраструктуры, сохранения и поддержания достигнутого </w:t>
      </w:r>
      <w:proofErr w:type="gramStart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качества</w:t>
      </w:r>
      <w:proofErr w:type="gramEnd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дорог, </w:t>
      </w:r>
      <w:r w:rsidR="005B3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5B399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Панинском</w:t>
      </w:r>
      <w:proofErr w:type="spellEnd"/>
      <w:r w:rsidR="005B3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формируется муниципальный дорожный фонд, средства которого направляются</w:t>
      </w:r>
      <w:r w:rsidR="005B39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капитальный ремонт, ремонт и 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содержание автомобильных дорог общего пользования местного значения. </w:t>
      </w: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1764B" w:rsidRPr="0071764B" w:rsidTr="004F60FD">
        <w:tc>
          <w:tcPr>
            <w:tcW w:w="4785" w:type="dxa"/>
          </w:tcPr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Приложение №2</w:t>
            </w:r>
          </w:p>
          <w:p w:rsidR="0071764B" w:rsidRPr="0071764B" w:rsidRDefault="0071764B" w:rsidP="007176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постановлению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Панинского</w:t>
            </w:r>
            <w:r w:rsidRPr="007176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</w:t>
            </w:r>
          </w:p>
          <w:p w:rsidR="0071764B" w:rsidRPr="0071764B" w:rsidRDefault="005D36F5" w:rsidP="005D3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28.10.2015  № 159</w:t>
            </w:r>
          </w:p>
        </w:tc>
      </w:tr>
    </w:tbl>
    <w:p w:rsidR="0071764B" w:rsidRPr="0071764B" w:rsidRDefault="0071764B" w:rsidP="00717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4B" w:rsidRPr="0071764B" w:rsidRDefault="0071764B" w:rsidP="00717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Основные направления налоговой политики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на 2016 год и на плановый период 2017 и 2018 годов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4B" w:rsidRPr="0071764B" w:rsidRDefault="0071764B" w:rsidP="007176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направления налоговой политики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на 2016 год и на плановый период 2017 и 2018 годов (далее – Основные направления налоговой политики) разработаны в соответствии с бюджетным законодательством Российской Федерации в целях составления проекта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на 2016 год и на плановый период 2017 и 2018 годов (далее – проект бюджета на 2016 – 2018 годы).</w:t>
      </w:r>
      <w:proofErr w:type="gramEnd"/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Разработка Основных направлений налоговой политики осуществлялась  с учетом проекта основных направлений налоговой политики Российской Федерации и Ивановской области на 2016 год и на плановый период 2017 и 2018 годов.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Помимо  решения  задач  в  области  бюджетного  планирования,  Основные направления налоговой политики позволяют хозяйствующим субъектам определить свои бизнес – ориентиры с учетом  предполагаемых  изменений в налоговой сфере на  трехлетний  период.  Это  повышает  определенность  условий  ведения экономической деятельности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 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Основной целью налоговой политики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на 2016-2018 годы является, как и в предыдущие годы, сохранение и увеличение доходного потенциала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для обеспечения сбалансированности местных бюджетов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в среднесрочной перспективе.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Налоговая политика нацелена на планомерное поступление налогов, сборов и иных обязательных платежей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и основывается  на налоговом законодательстве Российской Федерации, Ивановской области и </w:t>
      </w:r>
      <w:r w:rsidR="00EA7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нормативно-правовых актах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 рамках  совершенствования  налогообложения  имущества  физических лиц  с  2015  года  в Налоговый Кодекс РФ введена  новая  глава  32  «Налог  на  имущество физических лиц». 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Целью  введения  нового  налога  на  имущество  физических  лиц  является </w:t>
      </w:r>
      <w:proofErr w:type="gramStart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переход</w:t>
      </w:r>
      <w:proofErr w:type="gramEnd"/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  более  справедливому  налогообложению  исходя  из  кадастровой стоимости имущества, как наиболее приближенной к рыночной стоимости этого имущества.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этом федеральным законодательством сохранен перечень категорий налогоплательщиков – физических лиц, которым предоставляются льготы по налогу на имущество физических лиц. Также предусмотрены налоговые вычеты в отношении объектов жилого назначения и понижающие коэффициенты,  применяемые  в  течение  первых  четырех налоговых периодов после введения нового налога.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Учитывая  местный  характер  налога,  широкие  полномочия  по установлению  налога  предоставлены  субъектам  Российской  Федерации  и представительным органам муниципальных образований.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Так,  по  решению  субъекта  Российской  Федерации  устанавливается порядок определения налоговой базы по налогу на имущество физических лиц. В Ивановской области с 1 января 2015 года предусмотрен переход к исчислению налога на 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имущество физических лиц исходя их кадастровой стоимости объектов налогообложения.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Решением Совета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F04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21.11.2014 № 45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данный налог  введен  в  действие 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с 1 января 2015 года,  а также определены  конкретные  налоговые  ставки.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 1 января 2015 года предусмотрены единые сроки уплаты физическими лицами имущественных налогов (транспортного, земельного налогов и налога на имущество физических лиц) – не позднее 1 октября года, следующего за истекшим налоговым периодом.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Основными направлениями в области налоговой политики являются: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совершенствование системы взаимодействия органов исполнительной власти, территориальных органов федеральных органов исполнительной власти по повышению собираемости налогов и других обязательных платежей;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продолжение политики обоснованности и эффективности предоставления налоговых льгот;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взаимодействие с налогоплательщиками, осуществляющими свою деятельность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поселения, в целях обеспечения своевременного и полного выполнения ими налоговых обязательств по уплате налогов в бюджеты всех уровней.</w:t>
      </w:r>
    </w:p>
    <w:p w:rsidR="0071764B" w:rsidRPr="0071764B" w:rsidRDefault="0071764B" w:rsidP="0071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целях  реализации указанных направлений продолжит работу комиссия  по обеспечению своевременности и полноты поступлений обязательных платежей в бюджеты всех уровней и государственные внебюджетные фонды.</w:t>
      </w:r>
    </w:p>
    <w:p w:rsidR="0071764B" w:rsidRPr="0071764B" w:rsidRDefault="0071764B" w:rsidP="007176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85F45" w:rsidRDefault="005D36F5"/>
    <w:sectPr w:rsidR="00C85F45" w:rsidSect="000C6032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CA"/>
    <w:rsid w:val="000E0552"/>
    <w:rsid w:val="001D56CA"/>
    <w:rsid w:val="00381DA5"/>
    <w:rsid w:val="004321CC"/>
    <w:rsid w:val="005B399D"/>
    <w:rsid w:val="005D36F5"/>
    <w:rsid w:val="006D4EDA"/>
    <w:rsid w:val="0071764B"/>
    <w:rsid w:val="00782CCC"/>
    <w:rsid w:val="007B3869"/>
    <w:rsid w:val="00995ACC"/>
    <w:rsid w:val="00EA74EC"/>
    <w:rsid w:val="00F0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BAC777B2F08A2968194AC32D1E21B112C7608A2CFC77CED48BDD64653AC377D82BD1520BB95D168xF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dget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25213-6270-47F2-802B-E1E27562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2015-11-02T10:11:00Z</cp:lastPrinted>
  <dcterms:created xsi:type="dcterms:W3CDTF">2015-10-28T09:01:00Z</dcterms:created>
  <dcterms:modified xsi:type="dcterms:W3CDTF">2015-11-02T10:12:00Z</dcterms:modified>
</cp:coreProperties>
</file>