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55" w:rsidRDefault="00955955" w:rsidP="00955955">
      <w:pPr>
        <w:spacing w:line="360" w:lineRule="auto"/>
        <w:jc w:val="center"/>
        <w:rPr>
          <w:rFonts w:eastAsia="Lucida Sans Unicode"/>
          <w:b/>
          <w:bCs/>
          <w:sz w:val="28"/>
          <w:szCs w:val="28"/>
          <w:lang w:val="en-US"/>
        </w:rPr>
      </w:pPr>
    </w:p>
    <w:p w:rsidR="00955955" w:rsidRPr="00955955" w:rsidRDefault="00955955" w:rsidP="00955955">
      <w:pPr>
        <w:spacing w:line="360" w:lineRule="auto"/>
        <w:jc w:val="center"/>
        <w:rPr>
          <w:rFonts w:eastAsia="Lucida Sans Unicode"/>
          <w:b/>
          <w:bCs/>
          <w:sz w:val="28"/>
          <w:szCs w:val="28"/>
        </w:rPr>
      </w:pPr>
      <w:r w:rsidRPr="0095595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35DDB" wp14:editId="653489AD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1143000" cy="342900"/>
                <wp:effectExtent l="0" t="0" r="0" b="0"/>
                <wp:wrapNone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955" w:rsidRPr="0031535C" w:rsidRDefault="00955955" w:rsidP="00955955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8pt;margin-top:17.75pt;width: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" filled="f" stroked="f">
                <v:textbox>
                  <w:txbxContent>
                    <w:p w:rsidR="00955955" w:rsidRPr="0031535C" w:rsidRDefault="00955955" w:rsidP="00955955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595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929A00" wp14:editId="322AB7E9">
                <wp:simplePos x="0" y="0"/>
                <wp:positionH relativeFrom="column">
                  <wp:posOffset>4343400</wp:posOffset>
                </wp:positionH>
                <wp:positionV relativeFrom="paragraph">
                  <wp:posOffset>225425</wp:posOffset>
                </wp:positionV>
                <wp:extent cx="1028700" cy="34290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955" w:rsidRDefault="00955955" w:rsidP="00955955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955955" w:rsidRPr="0031535C" w:rsidRDefault="00955955" w:rsidP="0095595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342pt;margin-top:17.75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CNwg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" filled="f" stroked="f">
                <v:textbox>
                  <w:txbxContent>
                    <w:p w:rsidR="00955955" w:rsidRDefault="00955955" w:rsidP="00955955">
                      <w:pPr>
                        <w:rPr>
                          <w:lang w:val="en-US"/>
                        </w:rPr>
                      </w:pPr>
                    </w:p>
                    <w:p w:rsidR="00955955" w:rsidRPr="0031535C" w:rsidRDefault="00955955" w:rsidP="0095595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5955">
        <w:rPr>
          <w:rFonts w:eastAsia="Lucida Sans Unicode"/>
          <w:b/>
          <w:bCs/>
          <w:sz w:val="28"/>
          <w:szCs w:val="28"/>
        </w:rPr>
        <w:t>АДМИНИСТРАЦИЯ</w:t>
      </w:r>
    </w:p>
    <w:p w:rsidR="00955955" w:rsidRPr="00955955" w:rsidRDefault="00955955" w:rsidP="00955955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955955">
        <w:rPr>
          <w:rFonts w:eastAsia="Lucida Sans Unicode"/>
          <w:b/>
          <w:bCs/>
          <w:sz w:val="28"/>
          <w:szCs w:val="28"/>
        </w:rPr>
        <w:t>ПАНИНСКОГО СЕЛЬСКОГО ПОСЕЛЕНИЯ</w:t>
      </w:r>
    </w:p>
    <w:p w:rsidR="00955955" w:rsidRPr="00955955" w:rsidRDefault="00955955" w:rsidP="00955955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955955">
        <w:rPr>
          <w:rFonts w:eastAsia="Lucida Sans Unicode"/>
          <w:b/>
          <w:bCs/>
          <w:sz w:val="28"/>
          <w:szCs w:val="28"/>
        </w:rPr>
        <w:t>ФУРМАНОВСКОГО МУНИЦИПАЛЬНОГО РАЙОНА</w:t>
      </w:r>
    </w:p>
    <w:p w:rsidR="00955955" w:rsidRPr="00955955" w:rsidRDefault="00955955" w:rsidP="00955955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955955" w:rsidRPr="00955955" w:rsidRDefault="009546A8" w:rsidP="00955955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ПОСТАНОВЛЕНИЕ</w:t>
      </w:r>
    </w:p>
    <w:p w:rsidR="00955955" w:rsidRPr="00955955" w:rsidRDefault="00955955" w:rsidP="00955955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955955" w:rsidRPr="00955955" w:rsidRDefault="00955955" w:rsidP="00955955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955955">
        <w:rPr>
          <w:rFonts w:eastAsia="Lucida Sans Unicode"/>
          <w:b/>
          <w:bCs/>
          <w:sz w:val="28"/>
          <w:szCs w:val="28"/>
        </w:rPr>
        <w:t xml:space="preserve">от  </w:t>
      </w:r>
      <w:r w:rsidR="009546A8">
        <w:rPr>
          <w:rFonts w:eastAsia="Lucida Sans Unicode"/>
          <w:b/>
          <w:bCs/>
          <w:sz w:val="28"/>
          <w:szCs w:val="28"/>
        </w:rPr>
        <w:t>24</w:t>
      </w:r>
      <w:r w:rsidRPr="00955955">
        <w:rPr>
          <w:rFonts w:eastAsia="Lucida Sans Unicode"/>
          <w:b/>
          <w:bCs/>
          <w:sz w:val="28"/>
          <w:szCs w:val="28"/>
        </w:rPr>
        <w:t xml:space="preserve">  августа   2015                                  </w:t>
      </w:r>
      <w:r w:rsidR="009546A8">
        <w:rPr>
          <w:rFonts w:eastAsia="Lucida Sans Unicode"/>
          <w:b/>
          <w:bCs/>
          <w:sz w:val="28"/>
          <w:szCs w:val="28"/>
        </w:rPr>
        <w:t xml:space="preserve">                           </w:t>
      </w:r>
      <w:r w:rsidRPr="00955955">
        <w:rPr>
          <w:rFonts w:eastAsia="Lucida Sans Unicode"/>
          <w:b/>
          <w:bCs/>
          <w:sz w:val="28"/>
          <w:szCs w:val="28"/>
        </w:rPr>
        <w:t xml:space="preserve">        №</w:t>
      </w:r>
      <w:r>
        <w:rPr>
          <w:rFonts w:eastAsia="Lucida Sans Unicode"/>
          <w:b/>
          <w:bCs/>
          <w:sz w:val="28"/>
          <w:szCs w:val="28"/>
        </w:rPr>
        <w:t xml:space="preserve"> </w:t>
      </w:r>
      <w:r w:rsidRPr="00955955">
        <w:rPr>
          <w:rFonts w:eastAsia="Lucida Sans Unicode"/>
          <w:b/>
          <w:bCs/>
          <w:sz w:val="28"/>
          <w:szCs w:val="28"/>
        </w:rPr>
        <w:t xml:space="preserve"> </w:t>
      </w:r>
      <w:r w:rsidR="009546A8">
        <w:rPr>
          <w:rFonts w:eastAsia="Lucida Sans Unicode"/>
          <w:b/>
          <w:bCs/>
          <w:sz w:val="28"/>
          <w:szCs w:val="28"/>
        </w:rPr>
        <w:t>126</w:t>
      </w:r>
    </w:p>
    <w:p w:rsidR="00955955" w:rsidRPr="00955955" w:rsidRDefault="00955955" w:rsidP="00955955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proofErr w:type="spellStart"/>
      <w:r w:rsidRPr="00955955">
        <w:rPr>
          <w:rFonts w:eastAsia="Lucida Sans Unicode"/>
          <w:b/>
          <w:bCs/>
          <w:sz w:val="28"/>
          <w:szCs w:val="28"/>
        </w:rPr>
        <w:t>д</w:t>
      </w:r>
      <w:proofErr w:type="gramStart"/>
      <w:r w:rsidRPr="00955955">
        <w:rPr>
          <w:rFonts w:eastAsia="Lucida Sans Unicode"/>
          <w:b/>
          <w:bCs/>
          <w:sz w:val="28"/>
          <w:szCs w:val="28"/>
        </w:rPr>
        <w:t>.П</w:t>
      </w:r>
      <w:proofErr w:type="gramEnd"/>
      <w:r w:rsidRPr="00955955">
        <w:rPr>
          <w:rFonts w:eastAsia="Lucida Sans Unicode"/>
          <w:b/>
          <w:bCs/>
          <w:sz w:val="28"/>
          <w:szCs w:val="28"/>
        </w:rPr>
        <w:t>анино</w:t>
      </w:r>
      <w:proofErr w:type="spellEnd"/>
    </w:p>
    <w:p w:rsidR="00C74296" w:rsidRDefault="00C74296" w:rsidP="00C74296">
      <w:pPr>
        <w:jc w:val="both"/>
        <w:rPr>
          <w:b/>
          <w:bCs/>
          <w:sz w:val="28"/>
          <w:szCs w:val="28"/>
        </w:rPr>
      </w:pPr>
    </w:p>
    <w:p w:rsidR="00C74296" w:rsidRDefault="00C74296" w:rsidP="00C74296">
      <w:pPr>
        <w:jc w:val="both"/>
        <w:rPr>
          <w:b/>
          <w:bCs/>
          <w:sz w:val="28"/>
          <w:szCs w:val="28"/>
        </w:rPr>
      </w:pPr>
    </w:p>
    <w:p w:rsidR="00C74296" w:rsidRPr="00CD5C61" w:rsidRDefault="00C74296" w:rsidP="00C74296">
      <w:pPr>
        <w:jc w:val="both"/>
        <w:rPr>
          <w:b/>
          <w:bCs/>
          <w:sz w:val="28"/>
          <w:szCs w:val="28"/>
        </w:rPr>
      </w:pPr>
      <w:r w:rsidRPr="00CD5C61">
        <w:rPr>
          <w:b/>
          <w:bCs/>
          <w:sz w:val="28"/>
          <w:szCs w:val="28"/>
        </w:rPr>
        <w:t xml:space="preserve">Об утверждении плана разработки документов стратегического планирования </w:t>
      </w:r>
      <w:r w:rsidR="003C55A0">
        <w:rPr>
          <w:b/>
          <w:bCs/>
          <w:sz w:val="28"/>
          <w:szCs w:val="28"/>
        </w:rPr>
        <w:t>Панинского</w:t>
      </w:r>
      <w:r>
        <w:rPr>
          <w:b/>
          <w:bCs/>
          <w:sz w:val="28"/>
          <w:szCs w:val="28"/>
        </w:rPr>
        <w:t xml:space="preserve"> сельского поселения</w:t>
      </w:r>
      <w:r w:rsidRPr="00CD5C61">
        <w:rPr>
          <w:b/>
          <w:bCs/>
          <w:sz w:val="28"/>
          <w:szCs w:val="28"/>
        </w:rPr>
        <w:t xml:space="preserve"> </w:t>
      </w:r>
    </w:p>
    <w:p w:rsidR="00C74296" w:rsidRPr="00CB794E" w:rsidRDefault="00C74296" w:rsidP="00C74296">
      <w:pPr>
        <w:jc w:val="both"/>
        <w:rPr>
          <w:sz w:val="20"/>
          <w:szCs w:val="20"/>
        </w:rPr>
      </w:pPr>
    </w:p>
    <w:p w:rsidR="00C74296" w:rsidRDefault="00C74296" w:rsidP="003C55A0">
      <w:pPr>
        <w:ind w:firstLine="708"/>
        <w:jc w:val="both"/>
        <w:rPr>
          <w:sz w:val="28"/>
          <w:szCs w:val="28"/>
        </w:rPr>
      </w:pPr>
      <w:proofErr w:type="gramStart"/>
      <w:r w:rsidRPr="00CD5C61">
        <w:rPr>
          <w:sz w:val="28"/>
          <w:szCs w:val="28"/>
        </w:rPr>
        <w:t xml:space="preserve">В целях комплексного решения ключевых социально-экономических задач </w:t>
      </w:r>
      <w:r w:rsidR="003C55A0">
        <w:rPr>
          <w:sz w:val="28"/>
          <w:szCs w:val="28"/>
        </w:rPr>
        <w:t>Панинского</w:t>
      </w:r>
      <w:r>
        <w:rPr>
          <w:sz w:val="28"/>
          <w:szCs w:val="28"/>
        </w:rPr>
        <w:t xml:space="preserve"> сельского поселения</w:t>
      </w:r>
      <w:r w:rsidRPr="00CD5C61">
        <w:rPr>
          <w:sz w:val="28"/>
          <w:szCs w:val="28"/>
        </w:rPr>
        <w:t xml:space="preserve"> и повышения на этой осно</w:t>
      </w:r>
      <w:r>
        <w:rPr>
          <w:sz w:val="28"/>
          <w:szCs w:val="28"/>
        </w:rPr>
        <w:t>ве уровня жизни населения поселения</w:t>
      </w:r>
      <w:r w:rsidRPr="00CD5C61">
        <w:rPr>
          <w:sz w:val="28"/>
          <w:szCs w:val="28"/>
        </w:rPr>
        <w:t xml:space="preserve">, развития производственного, инвестиционного и кадрового потенциала и с учетом меняющейся социально-экономической ситуацией в Ивановской области, руководствуясь Федеральным Законом от </w:t>
      </w:r>
      <w:r>
        <w:rPr>
          <w:sz w:val="28"/>
          <w:szCs w:val="28"/>
        </w:rPr>
        <w:t>28.06.2014 №172-ФЗ «</w:t>
      </w:r>
      <w:r w:rsidRPr="00CD5C61">
        <w:rPr>
          <w:sz w:val="28"/>
          <w:szCs w:val="28"/>
        </w:rPr>
        <w:t xml:space="preserve">О стратегическом планировании в Российской Федерации», Уставом </w:t>
      </w:r>
      <w:r w:rsidR="003C55A0">
        <w:rPr>
          <w:sz w:val="28"/>
          <w:szCs w:val="28"/>
        </w:rPr>
        <w:t>Панинского</w:t>
      </w:r>
      <w:r>
        <w:rPr>
          <w:sz w:val="28"/>
          <w:szCs w:val="28"/>
        </w:rPr>
        <w:t xml:space="preserve"> сельского поселения администрация </w:t>
      </w:r>
      <w:r w:rsidR="00955955">
        <w:rPr>
          <w:sz w:val="28"/>
          <w:szCs w:val="28"/>
        </w:rPr>
        <w:t>Панинского</w:t>
      </w:r>
      <w:r>
        <w:rPr>
          <w:sz w:val="28"/>
          <w:szCs w:val="28"/>
        </w:rPr>
        <w:t xml:space="preserve"> сельского поселения</w:t>
      </w:r>
      <w:proofErr w:type="gramEnd"/>
    </w:p>
    <w:p w:rsidR="00C74296" w:rsidRPr="00CD5C61" w:rsidRDefault="00C74296" w:rsidP="00C74296">
      <w:pPr>
        <w:rPr>
          <w:sz w:val="28"/>
          <w:szCs w:val="28"/>
        </w:rPr>
      </w:pPr>
      <w:proofErr w:type="gramStart"/>
      <w:r w:rsidRPr="00CD5C61">
        <w:rPr>
          <w:sz w:val="28"/>
          <w:szCs w:val="28"/>
        </w:rPr>
        <w:t>п</w:t>
      </w:r>
      <w:proofErr w:type="gramEnd"/>
      <w:r w:rsidRPr="00CD5C61">
        <w:rPr>
          <w:sz w:val="28"/>
          <w:szCs w:val="28"/>
        </w:rPr>
        <w:t xml:space="preserve"> о с т а н о в л я е т: </w:t>
      </w:r>
    </w:p>
    <w:p w:rsidR="00C74296" w:rsidRPr="00481BC9" w:rsidRDefault="00C74296" w:rsidP="00C74296">
      <w:pPr>
        <w:jc w:val="both"/>
        <w:rPr>
          <w:sz w:val="16"/>
          <w:szCs w:val="16"/>
        </w:rPr>
      </w:pPr>
    </w:p>
    <w:p w:rsidR="00C74296" w:rsidRPr="00B0218A" w:rsidRDefault="00C74296" w:rsidP="00C74296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Pr="00B0218A">
        <w:rPr>
          <w:sz w:val="28"/>
          <w:szCs w:val="28"/>
        </w:rPr>
        <w:t xml:space="preserve">лан разработки документов стратегического планирования </w:t>
      </w:r>
      <w:r w:rsidR="00955955">
        <w:rPr>
          <w:sz w:val="28"/>
          <w:szCs w:val="28"/>
        </w:rPr>
        <w:t>Панинского</w:t>
      </w:r>
      <w:r>
        <w:rPr>
          <w:sz w:val="28"/>
          <w:szCs w:val="28"/>
        </w:rPr>
        <w:t xml:space="preserve"> сельского поселения</w:t>
      </w:r>
      <w:r w:rsidRPr="00B0218A">
        <w:rPr>
          <w:sz w:val="28"/>
          <w:szCs w:val="28"/>
        </w:rPr>
        <w:t xml:space="preserve"> (</w:t>
      </w:r>
      <w:r>
        <w:rPr>
          <w:sz w:val="28"/>
          <w:szCs w:val="28"/>
        </w:rPr>
        <w:t>прилагается</w:t>
      </w:r>
      <w:r w:rsidRPr="00B021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74296" w:rsidRPr="00B0218A" w:rsidRDefault="00C74296" w:rsidP="00C74296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B0218A">
        <w:rPr>
          <w:sz w:val="28"/>
          <w:szCs w:val="28"/>
        </w:rPr>
        <w:t>Постановление вступает в силу с момента его подписания</w:t>
      </w:r>
      <w:r>
        <w:rPr>
          <w:sz w:val="28"/>
          <w:szCs w:val="28"/>
        </w:rPr>
        <w:t xml:space="preserve"> и распространяется на </w:t>
      </w:r>
      <w:proofErr w:type="gramStart"/>
      <w:r>
        <w:rPr>
          <w:sz w:val="28"/>
          <w:szCs w:val="28"/>
        </w:rPr>
        <w:t>правоотношения</w:t>
      </w:r>
      <w:proofErr w:type="gramEnd"/>
      <w:r>
        <w:rPr>
          <w:sz w:val="28"/>
          <w:szCs w:val="28"/>
        </w:rPr>
        <w:t xml:space="preserve"> возникшие с 01.01.2015г</w:t>
      </w:r>
      <w:r w:rsidRPr="00B0218A">
        <w:rPr>
          <w:sz w:val="28"/>
          <w:szCs w:val="28"/>
        </w:rPr>
        <w:t xml:space="preserve">. </w:t>
      </w:r>
    </w:p>
    <w:p w:rsidR="00C74296" w:rsidRPr="00B0218A" w:rsidRDefault="00C74296" w:rsidP="00C74296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B0218A">
        <w:rPr>
          <w:sz w:val="28"/>
          <w:szCs w:val="28"/>
        </w:rPr>
        <w:t xml:space="preserve">  </w:t>
      </w:r>
      <w:proofErr w:type="gramStart"/>
      <w:r w:rsidRPr="00B0218A">
        <w:rPr>
          <w:sz w:val="28"/>
          <w:szCs w:val="28"/>
        </w:rPr>
        <w:t>Контроль за</w:t>
      </w:r>
      <w:proofErr w:type="gramEnd"/>
      <w:r w:rsidRPr="00B0218A">
        <w:rPr>
          <w:sz w:val="28"/>
          <w:szCs w:val="28"/>
        </w:rPr>
        <w:t xml:space="preserve"> исполнением настоящего</w:t>
      </w:r>
      <w:r>
        <w:rPr>
          <w:sz w:val="28"/>
          <w:szCs w:val="28"/>
        </w:rPr>
        <w:t xml:space="preserve"> постановления оставляю за </w:t>
      </w:r>
      <w:r w:rsidRPr="00B0218A">
        <w:rPr>
          <w:sz w:val="28"/>
          <w:szCs w:val="28"/>
        </w:rPr>
        <w:t xml:space="preserve">собой. </w:t>
      </w:r>
    </w:p>
    <w:p w:rsidR="00C74296" w:rsidRPr="00B77159" w:rsidRDefault="00C74296" w:rsidP="00C74296">
      <w:pPr>
        <w:jc w:val="both"/>
        <w:rPr>
          <w:sz w:val="28"/>
          <w:szCs w:val="28"/>
        </w:rPr>
      </w:pPr>
      <w:r w:rsidRPr="00B77159">
        <w:rPr>
          <w:sz w:val="28"/>
          <w:szCs w:val="28"/>
        </w:rPr>
        <w:t xml:space="preserve">      4. </w:t>
      </w:r>
      <w:r w:rsidR="00955955">
        <w:rPr>
          <w:sz w:val="28"/>
          <w:szCs w:val="28"/>
        </w:rPr>
        <w:t xml:space="preserve">Обнародовать </w:t>
      </w:r>
      <w:r w:rsidRPr="00B77159">
        <w:rPr>
          <w:sz w:val="28"/>
          <w:szCs w:val="28"/>
        </w:rPr>
        <w:t xml:space="preserve"> настоящее постановление </w:t>
      </w:r>
      <w:r w:rsidR="00955955">
        <w:rPr>
          <w:sz w:val="28"/>
          <w:szCs w:val="28"/>
        </w:rPr>
        <w:t>в установленном порядке.</w:t>
      </w:r>
    </w:p>
    <w:p w:rsidR="00C74296" w:rsidRDefault="00C74296" w:rsidP="00C74296"/>
    <w:p w:rsidR="00C74296" w:rsidRPr="00B0218A" w:rsidRDefault="00C74296" w:rsidP="00C74296"/>
    <w:p w:rsidR="00C74296" w:rsidRPr="00955955" w:rsidRDefault="00C74296" w:rsidP="00C74296">
      <w:pPr>
        <w:rPr>
          <w:bCs/>
          <w:sz w:val="28"/>
          <w:szCs w:val="28"/>
        </w:rPr>
      </w:pPr>
      <w:r w:rsidRPr="00955955">
        <w:rPr>
          <w:bCs/>
          <w:sz w:val="28"/>
          <w:szCs w:val="28"/>
        </w:rPr>
        <w:t xml:space="preserve">Глава администрации </w:t>
      </w:r>
    </w:p>
    <w:p w:rsidR="00C74296" w:rsidRPr="00955955" w:rsidRDefault="00955955" w:rsidP="00C74296">
      <w:pPr>
        <w:rPr>
          <w:bCs/>
          <w:sz w:val="28"/>
          <w:szCs w:val="28"/>
        </w:rPr>
      </w:pPr>
      <w:r w:rsidRPr="00955955">
        <w:rPr>
          <w:bCs/>
          <w:sz w:val="28"/>
          <w:szCs w:val="28"/>
        </w:rPr>
        <w:t>Панинского</w:t>
      </w:r>
      <w:r w:rsidR="00C74296" w:rsidRPr="00955955">
        <w:rPr>
          <w:bCs/>
          <w:sz w:val="28"/>
          <w:szCs w:val="28"/>
        </w:rPr>
        <w:t xml:space="preserve"> сельского поселения        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C74296" w:rsidRPr="00955955">
        <w:rPr>
          <w:bCs/>
          <w:sz w:val="28"/>
          <w:szCs w:val="28"/>
        </w:rPr>
        <w:t xml:space="preserve">  </w:t>
      </w:r>
      <w:proofErr w:type="spellStart"/>
      <w:r w:rsidRPr="00955955">
        <w:rPr>
          <w:bCs/>
          <w:sz w:val="28"/>
          <w:szCs w:val="28"/>
        </w:rPr>
        <w:t>А.Н.Груздев</w:t>
      </w:r>
      <w:proofErr w:type="spellEnd"/>
    </w:p>
    <w:p w:rsidR="00C74296" w:rsidRDefault="00C74296" w:rsidP="00C74296">
      <w:pPr>
        <w:rPr>
          <w:b/>
          <w:bCs/>
          <w:sz w:val="20"/>
          <w:szCs w:val="20"/>
        </w:rPr>
      </w:pPr>
    </w:p>
    <w:p w:rsidR="00C74296" w:rsidRPr="00CB794E" w:rsidRDefault="00C74296" w:rsidP="00C74296">
      <w:pPr>
        <w:rPr>
          <w:b/>
          <w:bCs/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  <w:rPr>
          <w:sz w:val="20"/>
          <w:szCs w:val="20"/>
        </w:rPr>
      </w:pPr>
    </w:p>
    <w:p w:rsidR="00C74296" w:rsidRDefault="00C74296" w:rsidP="00C74296">
      <w:pPr>
        <w:ind w:left="5220"/>
        <w:jc w:val="center"/>
      </w:pPr>
    </w:p>
    <w:p w:rsidR="00C74296" w:rsidRPr="00CC5A72" w:rsidRDefault="00C74296" w:rsidP="00C74296">
      <w:pPr>
        <w:ind w:left="5220"/>
        <w:jc w:val="center"/>
      </w:pPr>
      <w:r w:rsidRPr="00CC5A72">
        <w:t>Приложение</w:t>
      </w:r>
    </w:p>
    <w:p w:rsidR="00C74296" w:rsidRPr="00CC5A72" w:rsidRDefault="00C74296" w:rsidP="00C74296">
      <w:pPr>
        <w:ind w:left="5220"/>
        <w:jc w:val="center"/>
      </w:pPr>
      <w:r w:rsidRPr="00CC5A72">
        <w:t xml:space="preserve">к постановлению администрации </w:t>
      </w:r>
      <w:r w:rsidR="00955955">
        <w:t>Панинского</w:t>
      </w:r>
      <w:r>
        <w:t xml:space="preserve"> сельского поселения</w:t>
      </w:r>
    </w:p>
    <w:p w:rsidR="00C74296" w:rsidRPr="00CC5A72" w:rsidRDefault="00C74296" w:rsidP="00C74296">
      <w:pPr>
        <w:ind w:left="5220"/>
        <w:jc w:val="center"/>
      </w:pPr>
      <w:r>
        <w:t>от___</w:t>
      </w:r>
      <w:r w:rsidR="009546A8">
        <w:rPr>
          <w:u w:val="single"/>
        </w:rPr>
        <w:t>24.</w:t>
      </w:r>
      <w:r>
        <w:rPr>
          <w:u w:val="single"/>
        </w:rPr>
        <w:t>08.2015</w:t>
      </w:r>
      <w:r w:rsidR="009546A8">
        <w:t>__№_</w:t>
      </w:r>
      <w:r w:rsidR="009546A8" w:rsidRPr="009546A8">
        <w:rPr>
          <w:u w:val="single"/>
        </w:rPr>
        <w:t>126</w:t>
      </w:r>
    </w:p>
    <w:p w:rsidR="00C74296" w:rsidRPr="00CC5A72" w:rsidRDefault="00C74296" w:rsidP="00C74296">
      <w:pPr>
        <w:jc w:val="center"/>
        <w:rPr>
          <w:b/>
          <w:bCs/>
        </w:rPr>
      </w:pPr>
      <w:bookmarkStart w:id="0" w:name="_GoBack"/>
      <w:bookmarkEnd w:id="0"/>
    </w:p>
    <w:p w:rsidR="00C74296" w:rsidRPr="00CC5A72" w:rsidRDefault="00C74296" w:rsidP="00C74296">
      <w:pPr>
        <w:jc w:val="center"/>
        <w:rPr>
          <w:b/>
          <w:bCs/>
        </w:rPr>
      </w:pPr>
      <w:r w:rsidRPr="00CC5A72">
        <w:rPr>
          <w:b/>
          <w:bCs/>
        </w:rPr>
        <w:t xml:space="preserve">План </w:t>
      </w:r>
      <w:r>
        <w:rPr>
          <w:b/>
          <w:bCs/>
        </w:rPr>
        <w:t>разработки</w:t>
      </w:r>
      <w:r w:rsidRPr="00CC5A72">
        <w:rPr>
          <w:b/>
          <w:bCs/>
        </w:rPr>
        <w:t xml:space="preserve"> документов стратегического планирования </w:t>
      </w:r>
    </w:p>
    <w:p w:rsidR="00C74296" w:rsidRPr="00CC5A72" w:rsidRDefault="00955955" w:rsidP="00C74296">
      <w:pPr>
        <w:jc w:val="center"/>
        <w:rPr>
          <w:b/>
          <w:bCs/>
        </w:rPr>
      </w:pPr>
      <w:r>
        <w:rPr>
          <w:b/>
          <w:bCs/>
        </w:rPr>
        <w:t>Панинского</w:t>
      </w:r>
      <w:r w:rsidR="00C74296">
        <w:rPr>
          <w:b/>
          <w:bCs/>
        </w:rPr>
        <w:t xml:space="preserve"> сельского поселения</w:t>
      </w:r>
    </w:p>
    <w:p w:rsidR="00C74296" w:rsidRPr="00CC5A72" w:rsidRDefault="00C74296" w:rsidP="00C74296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4356"/>
        <w:gridCol w:w="1909"/>
        <w:gridCol w:w="2516"/>
      </w:tblGrid>
      <w:tr w:rsidR="00C74296" w:rsidRPr="00B162AC" w:rsidTr="00AB3F98">
        <w:tc>
          <w:tcPr>
            <w:tcW w:w="948" w:type="dxa"/>
          </w:tcPr>
          <w:p w:rsidR="00C74296" w:rsidRPr="00CC5A72" w:rsidRDefault="00C74296" w:rsidP="00AB3F98">
            <w:pPr>
              <w:jc w:val="center"/>
            </w:pPr>
            <w:r w:rsidRPr="00CC5A72">
              <w:t>№</w:t>
            </w:r>
          </w:p>
        </w:tc>
        <w:tc>
          <w:tcPr>
            <w:tcW w:w="4440" w:type="dxa"/>
          </w:tcPr>
          <w:p w:rsidR="00C74296" w:rsidRPr="00CC5A72" w:rsidRDefault="00C74296" w:rsidP="00AB3F98">
            <w:pPr>
              <w:jc w:val="center"/>
            </w:pPr>
            <w:r w:rsidRPr="00CC5A72">
              <w:t>Наименование мероприятия</w:t>
            </w:r>
          </w:p>
        </w:tc>
        <w:tc>
          <w:tcPr>
            <w:tcW w:w="1920" w:type="dxa"/>
          </w:tcPr>
          <w:p w:rsidR="00C74296" w:rsidRPr="00CC5A72" w:rsidRDefault="00C74296" w:rsidP="00AB3F98">
            <w:pPr>
              <w:jc w:val="center"/>
            </w:pPr>
            <w:r w:rsidRPr="00CC5A72">
              <w:t>Срок исполнения</w:t>
            </w:r>
          </w:p>
        </w:tc>
        <w:tc>
          <w:tcPr>
            <w:tcW w:w="2536" w:type="dxa"/>
          </w:tcPr>
          <w:p w:rsidR="00C74296" w:rsidRPr="00CC5A72" w:rsidRDefault="00C74296" w:rsidP="00AB3F98">
            <w:pPr>
              <w:jc w:val="center"/>
            </w:pPr>
            <w:r w:rsidRPr="00CC5A72">
              <w:t>Ответственный исполнитель</w:t>
            </w:r>
          </w:p>
        </w:tc>
      </w:tr>
      <w:tr w:rsidR="00C74296" w:rsidRPr="00B162AC" w:rsidTr="00AB3F98">
        <w:tc>
          <w:tcPr>
            <w:tcW w:w="9844" w:type="dxa"/>
            <w:gridSpan w:val="4"/>
          </w:tcPr>
          <w:p w:rsidR="00C74296" w:rsidRPr="00B162AC" w:rsidRDefault="00C74296" w:rsidP="00955955">
            <w:pPr>
              <w:jc w:val="center"/>
              <w:rPr>
                <w:b/>
                <w:bCs/>
              </w:rPr>
            </w:pPr>
            <w:r w:rsidRPr="00B162AC">
              <w:rPr>
                <w:b/>
                <w:bCs/>
                <w:lang w:val="en-US"/>
              </w:rPr>
              <w:t>I</w:t>
            </w:r>
            <w:r w:rsidRPr="00B162AC">
              <w:rPr>
                <w:b/>
                <w:bCs/>
              </w:rPr>
              <w:t xml:space="preserve">. Корректировка утвержденных документов стратегического планирования </w:t>
            </w:r>
            <w:r w:rsidR="00955955">
              <w:rPr>
                <w:b/>
                <w:bCs/>
              </w:rPr>
              <w:t>Панинского</w:t>
            </w:r>
            <w:r>
              <w:rPr>
                <w:b/>
                <w:bCs/>
              </w:rPr>
              <w:t xml:space="preserve"> сельского поселения</w:t>
            </w:r>
          </w:p>
        </w:tc>
      </w:tr>
      <w:tr w:rsidR="00C74296" w:rsidRPr="00B162AC" w:rsidTr="00AB3F98">
        <w:tc>
          <w:tcPr>
            <w:tcW w:w="948" w:type="dxa"/>
          </w:tcPr>
          <w:p w:rsidR="00C74296" w:rsidRPr="00CC5A72" w:rsidRDefault="00C74296" w:rsidP="00AB3F98">
            <w:pPr>
              <w:jc w:val="center"/>
            </w:pPr>
            <w:r w:rsidRPr="00CC5A72">
              <w:t>1</w:t>
            </w:r>
          </w:p>
        </w:tc>
        <w:tc>
          <w:tcPr>
            <w:tcW w:w="4440" w:type="dxa"/>
          </w:tcPr>
          <w:p w:rsidR="00C74296" w:rsidRPr="00CC5A72" w:rsidRDefault="00C74296" w:rsidP="00955955">
            <w:r w:rsidRPr="00CC5A72">
              <w:t xml:space="preserve">Корректировка Стратегии социально-экономического развития </w:t>
            </w:r>
            <w:r w:rsidR="00955955">
              <w:t>Панинского</w:t>
            </w:r>
            <w:r>
              <w:t xml:space="preserve"> сельского поселения</w:t>
            </w:r>
            <w:r w:rsidRPr="00CC5A72">
              <w:t xml:space="preserve"> до 2020 года в целях приведения в соответствие с Федеральным законом от 28 июня 2014 г. N 172-ФЗ "О стратегическом планировании в Российской Федерации", Стратегией социально-экономического развития Ивановской области до 2020 года и нормативными правовыми актами Ивановской области в сфере стратегического планирования</w:t>
            </w:r>
          </w:p>
        </w:tc>
        <w:tc>
          <w:tcPr>
            <w:tcW w:w="1920" w:type="dxa"/>
          </w:tcPr>
          <w:p w:rsidR="00C74296" w:rsidRPr="00CC5A72" w:rsidRDefault="00C74296" w:rsidP="00AB3F98">
            <w:pPr>
              <w:jc w:val="center"/>
            </w:pPr>
            <w:r>
              <w:t>до 01.01.2016</w:t>
            </w:r>
          </w:p>
        </w:tc>
        <w:tc>
          <w:tcPr>
            <w:tcW w:w="2536" w:type="dxa"/>
          </w:tcPr>
          <w:p w:rsidR="00C74296" w:rsidRPr="00CC5A72" w:rsidRDefault="00C74296" w:rsidP="00AB3F98">
            <w:r w:rsidRPr="00CC5A72">
              <w:t xml:space="preserve">Отдел экономики, торговли и развития инфраструктуры администрации </w:t>
            </w:r>
            <w:proofErr w:type="spellStart"/>
            <w:r>
              <w:t>Фурмановского</w:t>
            </w:r>
            <w:proofErr w:type="spellEnd"/>
            <w:r>
              <w:t xml:space="preserve"> муниципального района</w:t>
            </w:r>
          </w:p>
        </w:tc>
      </w:tr>
      <w:tr w:rsidR="00C74296" w:rsidRPr="00B162AC" w:rsidTr="00AB3F98">
        <w:tc>
          <w:tcPr>
            <w:tcW w:w="948" w:type="dxa"/>
          </w:tcPr>
          <w:p w:rsidR="00C74296" w:rsidRPr="00CC5A72" w:rsidRDefault="00C74296" w:rsidP="00AB3F98">
            <w:pPr>
              <w:jc w:val="center"/>
            </w:pPr>
            <w:r w:rsidRPr="00CC5A72">
              <w:t>2</w:t>
            </w:r>
          </w:p>
        </w:tc>
        <w:tc>
          <w:tcPr>
            <w:tcW w:w="4440" w:type="dxa"/>
          </w:tcPr>
          <w:p w:rsidR="00C74296" w:rsidRPr="00CC5A72" w:rsidRDefault="00C74296" w:rsidP="00955955">
            <w:r w:rsidRPr="00CC5A72">
              <w:t xml:space="preserve">Корректировка муниципальных программ </w:t>
            </w:r>
            <w:r w:rsidR="00955955">
              <w:t>Панинского</w:t>
            </w:r>
            <w:r>
              <w:t xml:space="preserve"> сельского поселения</w:t>
            </w:r>
            <w:r w:rsidRPr="00CC5A72">
              <w:t xml:space="preserve"> в целях приведения в соответствие с Федеральным законом от 28 июня 2014 г. N 172-ФЗ "О стратегическом планировании в Российской Федерации", Стратегией социально-экономического развития Ивановской области до 2020 года и нормативными правовыми актами Ивановской области в сфере стратегического планирования</w:t>
            </w:r>
          </w:p>
        </w:tc>
        <w:tc>
          <w:tcPr>
            <w:tcW w:w="1920" w:type="dxa"/>
          </w:tcPr>
          <w:p w:rsidR="00C74296" w:rsidRPr="00CC5A72" w:rsidRDefault="00C74296" w:rsidP="00AB3F98">
            <w:pPr>
              <w:jc w:val="center"/>
            </w:pPr>
            <w:r>
              <w:t>до 01.01.2016</w:t>
            </w:r>
          </w:p>
        </w:tc>
        <w:tc>
          <w:tcPr>
            <w:tcW w:w="2536" w:type="dxa"/>
          </w:tcPr>
          <w:p w:rsidR="00C74296" w:rsidRPr="00CC5A72" w:rsidRDefault="00C74296" w:rsidP="00AB3F98">
            <w:r w:rsidRPr="00CC5A72">
              <w:t>Ответственные исполнители муниципальных программ</w:t>
            </w:r>
          </w:p>
        </w:tc>
      </w:tr>
      <w:tr w:rsidR="00C74296" w:rsidRPr="00B162AC" w:rsidTr="00AB3F98">
        <w:tc>
          <w:tcPr>
            <w:tcW w:w="9844" w:type="dxa"/>
            <w:gridSpan w:val="4"/>
          </w:tcPr>
          <w:p w:rsidR="00C74296" w:rsidRPr="00B162AC" w:rsidRDefault="00C74296" w:rsidP="00955955">
            <w:pPr>
              <w:jc w:val="center"/>
              <w:rPr>
                <w:b/>
                <w:bCs/>
              </w:rPr>
            </w:pPr>
            <w:r w:rsidRPr="00B162AC">
              <w:rPr>
                <w:b/>
                <w:bCs/>
                <w:lang w:val="en-US"/>
              </w:rPr>
              <w:t>II</w:t>
            </w:r>
            <w:r w:rsidRPr="00B162AC">
              <w:rPr>
                <w:b/>
                <w:bCs/>
              </w:rPr>
              <w:t xml:space="preserve">. Разработка документов стратегического планирования </w:t>
            </w:r>
            <w:r w:rsidR="00955955">
              <w:rPr>
                <w:b/>
                <w:bCs/>
              </w:rPr>
              <w:t>Панинского</w:t>
            </w:r>
            <w:r>
              <w:rPr>
                <w:b/>
                <w:bCs/>
              </w:rPr>
              <w:t xml:space="preserve"> сельского поселения</w:t>
            </w:r>
          </w:p>
        </w:tc>
      </w:tr>
      <w:tr w:rsidR="00C74296" w:rsidRPr="00B162AC" w:rsidTr="00AB3F98">
        <w:tc>
          <w:tcPr>
            <w:tcW w:w="948" w:type="dxa"/>
          </w:tcPr>
          <w:p w:rsidR="00C74296" w:rsidRPr="00CC5A72" w:rsidRDefault="00C74296" w:rsidP="00AB3F98">
            <w:pPr>
              <w:jc w:val="center"/>
            </w:pPr>
            <w:r w:rsidRPr="00CC5A72">
              <w:t>1</w:t>
            </w:r>
          </w:p>
        </w:tc>
        <w:tc>
          <w:tcPr>
            <w:tcW w:w="4440" w:type="dxa"/>
          </w:tcPr>
          <w:p w:rsidR="00C74296" w:rsidRPr="00CC5A72" w:rsidRDefault="00C74296" w:rsidP="00955955">
            <w:r w:rsidRPr="00CC5A72">
              <w:t xml:space="preserve">Разработка и утверждение плана мероприятий по реализации Стратегии социально-экономического развития </w:t>
            </w:r>
            <w:r w:rsidR="00955955">
              <w:t>Панинского</w:t>
            </w:r>
            <w:r>
              <w:t xml:space="preserve"> сельского поселения</w:t>
            </w:r>
            <w:r w:rsidRPr="00CC5A72">
              <w:t xml:space="preserve"> до 2020 года</w:t>
            </w:r>
          </w:p>
        </w:tc>
        <w:tc>
          <w:tcPr>
            <w:tcW w:w="1920" w:type="dxa"/>
          </w:tcPr>
          <w:p w:rsidR="00C74296" w:rsidRPr="00CC5A72" w:rsidRDefault="00C74296" w:rsidP="00AB3F98">
            <w:pPr>
              <w:jc w:val="center"/>
            </w:pPr>
            <w:r>
              <w:t>до 01.01.2017</w:t>
            </w:r>
          </w:p>
        </w:tc>
        <w:tc>
          <w:tcPr>
            <w:tcW w:w="2536" w:type="dxa"/>
          </w:tcPr>
          <w:p w:rsidR="00C74296" w:rsidRPr="00CC5A72" w:rsidRDefault="00C74296" w:rsidP="00AB3F98">
            <w:r w:rsidRPr="00CC5A72">
              <w:t xml:space="preserve">Отдел экономики, торговли и развития инфраструктуры администрации </w:t>
            </w:r>
            <w:proofErr w:type="spellStart"/>
            <w:r>
              <w:t>Фурмановского</w:t>
            </w:r>
            <w:proofErr w:type="spellEnd"/>
            <w:r>
              <w:t xml:space="preserve"> муниципального района</w:t>
            </w:r>
          </w:p>
        </w:tc>
      </w:tr>
      <w:tr w:rsidR="00C74296" w:rsidRPr="00B162AC" w:rsidTr="00AB3F98">
        <w:tc>
          <w:tcPr>
            <w:tcW w:w="948" w:type="dxa"/>
          </w:tcPr>
          <w:p w:rsidR="00C74296" w:rsidRPr="00CC5A72" w:rsidRDefault="00C74296" w:rsidP="00AB3F98">
            <w:pPr>
              <w:jc w:val="center"/>
            </w:pPr>
            <w:r w:rsidRPr="00CC5A72">
              <w:t>2</w:t>
            </w:r>
          </w:p>
        </w:tc>
        <w:tc>
          <w:tcPr>
            <w:tcW w:w="4440" w:type="dxa"/>
          </w:tcPr>
          <w:p w:rsidR="00C74296" w:rsidRPr="00CC5A72" w:rsidRDefault="00C74296" w:rsidP="00955955">
            <w:r w:rsidRPr="00CC5A72">
              <w:t xml:space="preserve">Разработка и </w:t>
            </w:r>
            <w:r>
              <w:t>утверждение</w:t>
            </w:r>
            <w:r w:rsidRPr="00CC5A72">
              <w:t xml:space="preserve"> прогноза социально-экономического развития </w:t>
            </w:r>
            <w:r w:rsidR="00955955">
              <w:t>Панинского</w:t>
            </w:r>
            <w:r>
              <w:t xml:space="preserve"> сельского поселения</w:t>
            </w:r>
            <w:r w:rsidRPr="00CC5A72">
              <w:t xml:space="preserve"> на </w:t>
            </w:r>
            <w:r>
              <w:t>среднесрочный</w:t>
            </w:r>
            <w:r w:rsidRPr="00CC5A72">
              <w:t xml:space="preserve"> период</w:t>
            </w:r>
          </w:p>
        </w:tc>
        <w:tc>
          <w:tcPr>
            <w:tcW w:w="1920" w:type="dxa"/>
          </w:tcPr>
          <w:p w:rsidR="00C74296" w:rsidRPr="00CC5A72" w:rsidRDefault="00C74296" w:rsidP="00AB3F98">
            <w:pPr>
              <w:jc w:val="center"/>
            </w:pPr>
            <w:r>
              <w:t>до 01.12.2014</w:t>
            </w:r>
          </w:p>
        </w:tc>
        <w:tc>
          <w:tcPr>
            <w:tcW w:w="2536" w:type="dxa"/>
          </w:tcPr>
          <w:p w:rsidR="00C74296" w:rsidRPr="00CC5A72" w:rsidRDefault="00C74296" w:rsidP="00AB3F98">
            <w:r w:rsidRPr="00CC5A72">
              <w:t xml:space="preserve">Отдел экономики, торговли и развития инфраструктуры администрации </w:t>
            </w:r>
            <w:proofErr w:type="spellStart"/>
            <w:r>
              <w:t>Фурмановского</w:t>
            </w:r>
            <w:proofErr w:type="spellEnd"/>
            <w:r>
              <w:t xml:space="preserve"> муниципального района</w:t>
            </w:r>
          </w:p>
        </w:tc>
      </w:tr>
      <w:tr w:rsidR="00C74296" w:rsidRPr="00B162AC" w:rsidTr="00AB3F98">
        <w:tc>
          <w:tcPr>
            <w:tcW w:w="948" w:type="dxa"/>
          </w:tcPr>
          <w:p w:rsidR="00C74296" w:rsidRPr="00CC5A72" w:rsidRDefault="00C74296" w:rsidP="00AB3F98">
            <w:pPr>
              <w:jc w:val="center"/>
            </w:pPr>
            <w:r w:rsidRPr="00CC5A72">
              <w:t>3</w:t>
            </w:r>
          </w:p>
        </w:tc>
        <w:tc>
          <w:tcPr>
            <w:tcW w:w="4440" w:type="dxa"/>
          </w:tcPr>
          <w:p w:rsidR="00C74296" w:rsidRPr="00CC5A72" w:rsidRDefault="00C74296" w:rsidP="00955955">
            <w:r w:rsidRPr="00CC5A72">
              <w:t xml:space="preserve">Разработка и </w:t>
            </w:r>
            <w:r>
              <w:t>утверждение</w:t>
            </w:r>
            <w:r w:rsidRPr="00CC5A72">
              <w:t xml:space="preserve"> прогноза социально-экономического развития </w:t>
            </w:r>
            <w:r w:rsidR="00955955">
              <w:t>Панинского</w:t>
            </w:r>
            <w:r>
              <w:t xml:space="preserve"> сельского поселения</w:t>
            </w:r>
            <w:r w:rsidRPr="00CC5A72">
              <w:t xml:space="preserve"> на </w:t>
            </w:r>
            <w:r>
              <w:t>долгосрочный</w:t>
            </w:r>
            <w:r w:rsidRPr="00CC5A72">
              <w:t xml:space="preserve"> период</w:t>
            </w:r>
          </w:p>
        </w:tc>
        <w:tc>
          <w:tcPr>
            <w:tcW w:w="1920" w:type="dxa"/>
          </w:tcPr>
          <w:p w:rsidR="00C74296" w:rsidRPr="00CC5A72" w:rsidRDefault="00C74296" w:rsidP="00AB3F98">
            <w:pPr>
              <w:jc w:val="center"/>
            </w:pPr>
            <w:r>
              <w:t>до 01.01.2017</w:t>
            </w:r>
          </w:p>
        </w:tc>
        <w:tc>
          <w:tcPr>
            <w:tcW w:w="2536" w:type="dxa"/>
          </w:tcPr>
          <w:p w:rsidR="00C74296" w:rsidRPr="00CC5A72" w:rsidRDefault="00C74296" w:rsidP="00AB3F98">
            <w:r w:rsidRPr="00CC5A72">
              <w:t xml:space="preserve">Отдел экономики, торговли и развития инфраструктуры администрации </w:t>
            </w:r>
            <w:proofErr w:type="spellStart"/>
            <w:r>
              <w:lastRenderedPageBreak/>
              <w:t>Фурмановского</w:t>
            </w:r>
            <w:proofErr w:type="spellEnd"/>
            <w:r>
              <w:t xml:space="preserve"> муниципального района</w:t>
            </w:r>
          </w:p>
        </w:tc>
      </w:tr>
      <w:tr w:rsidR="00C74296" w:rsidRPr="00B162AC" w:rsidTr="00AB3F98">
        <w:tc>
          <w:tcPr>
            <w:tcW w:w="948" w:type="dxa"/>
          </w:tcPr>
          <w:p w:rsidR="00C74296" w:rsidRPr="00CC5A72" w:rsidRDefault="00C74296" w:rsidP="00AB3F98">
            <w:pPr>
              <w:jc w:val="center"/>
            </w:pPr>
            <w:r w:rsidRPr="00CC5A72">
              <w:lastRenderedPageBreak/>
              <w:t>4</w:t>
            </w:r>
          </w:p>
        </w:tc>
        <w:tc>
          <w:tcPr>
            <w:tcW w:w="4440" w:type="dxa"/>
          </w:tcPr>
          <w:p w:rsidR="00C74296" w:rsidRPr="00CC5A72" w:rsidRDefault="00C74296" w:rsidP="00955955">
            <w:r w:rsidRPr="00CC5A72">
              <w:t xml:space="preserve">Разработка и утверждение бюджетного прогноза </w:t>
            </w:r>
            <w:r w:rsidR="00955955">
              <w:t>Панинского</w:t>
            </w:r>
            <w:r>
              <w:t xml:space="preserve"> сельского поселения</w:t>
            </w:r>
            <w:r w:rsidRPr="00CC5A72">
              <w:t xml:space="preserve"> на долгосрочный период</w:t>
            </w:r>
          </w:p>
        </w:tc>
        <w:tc>
          <w:tcPr>
            <w:tcW w:w="1920" w:type="dxa"/>
          </w:tcPr>
          <w:p w:rsidR="00C74296" w:rsidRPr="00CC5A72" w:rsidRDefault="00C74296" w:rsidP="00AB3F98">
            <w:pPr>
              <w:jc w:val="center"/>
            </w:pPr>
            <w:r>
              <w:t>в соответствии с Бюджетным Кодексом</w:t>
            </w:r>
          </w:p>
        </w:tc>
        <w:tc>
          <w:tcPr>
            <w:tcW w:w="2536" w:type="dxa"/>
          </w:tcPr>
          <w:p w:rsidR="00C74296" w:rsidRPr="00CC5A72" w:rsidRDefault="00C74296" w:rsidP="00955955">
            <w:r w:rsidRPr="00CC5A72">
              <w:t xml:space="preserve">отдел </w:t>
            </w:r>
            <w:r w:rsidR="00955955">
              <w:t xml:space="preserve">учёта и отчётности </w:t>
            </w:r>
            <w:r w:rsidRPr="00CC5A72">
              <w:t xml:space="preserve">администрации </w:t>
            </w:r>
            <w:r w:rsidR="00955955">
              <w:t>Панинского</w:t>
            </w:r>
            <w:r>
              <w:t xml:space="preserve"> сельского поселения</w:t>
            </w:r>
          </w:p>
        </w:tc>
      </w:tr>
    </w:tbl>
    <w:p w:rsidR="00C74296" w:rsidRPr="00CC5A72" w:rsidRDefault="00C74296" w:rsidP="00C74296">
      <w:pPr>
        <w:rPr>
          <w:b/>
          <w:bCs/>
        </w:rPr>
      </w:pPr>
    </w:p>
    <w:p w:rsidR="00C74296" w:rsidRPr="00CC5A72" w:rsidRDefault="00C74296" w:rsidP="00C74296"/>
    <w:p w:rsidR="00C85F45" w:rsidRDefault="009546A8"/>
    <w:sectPr w:rsidR="00C85F45" w:rsidSect="000621AA">
      <w:pgSz w:w="11906" w:h="16838"/>
      <w:pgMar w:top="540" w:right="851" w:bottom="36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B0C60"/>
    <w:multiLevelType w:val="hybridMultilevel"/>
    <w:tmpl w:val="5B7C349E"/>
    <w:lvl w:ilvl="0" w:tplc="1EC24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E4"/>
    <w:rsid w:val="000E0552"/>
    <w:rsid w:val="00381DA5"/>
    <w:rsid w:val="003C55A0"/>
    <w:rsid w:val="004321CC"/>
    <w:rsid w:val="006D4EDA"/>
    <w:rsid w:val="009546A8"/>
    <w:rsid w:val="00955955"/>
    <w:rsid w:val="00C74296"/>
    <w:rsid w:val="00FE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9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9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9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9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2015-08-27T09:36:00Z</cp:lastPrinted>
  <dcterms:created xsi:type="dcterms:W3CDTF">2015-08-04T10:19:00Z</dcterms:created>
  <dcterms:modified xsi:type="dcterms:W3CDTF">2015-08-27T09:36:00Z</dcterms:modified>
</cp:coreProperties>
</file>