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223C41" w:rsidRPr="00CD046A" w:rsidRDefault="00216FB2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четвертого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CD046A" w:rsidRDefault="00216FB2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от  24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.0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3.2021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        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№   </w:t>
      </w:r>
      <w:r w:rsidR="00A60A75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20</w:t>
      </w:r>
    </w:p>
    <w:p w:rsidR="00216FB2" w:rsidRPr="00CD046A" w:rsidRDefault="00216FB2" w:rsidP="00A45423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д. Панино                                                     </w:t>
      </w:r>
    </w:p>
    <w:p w:rsidR="00223C41" w:rsidRPr="00CD046A" w:rsidRDefault="00223C41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23C41" w:rsidRPr="00CD046A" w:rsidRDefault="00B67824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</w:t>
      </w:r>
      <w:r w:rsidR="00A60A75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б утверждении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перечня имущества,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предлагаемого к безвозмездной передаче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из муниципальной собственности </w:t>
      </w:r>
      <w:proofErr w:type="spellStart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A60A75" w:rsidRPr="00A60A75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в муниципальную собственность</w:t>
      </w:r>
      <w:r w:rsidR="00A60A75" w:rsidRPr="00A60A75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223C41" w:rsidRPr="00CD046A" w:rsidRDefault="00223C41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A60A75" w:rsidRPr="00A60A75" w:rsidRDefault="00223C41" w:rsidP="00A6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В соответствии с Федеральным законом от 06.10.2003 № 131-ФЗ</w:t>
      </w:r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A60A75" w:rsidRPr="00A60A75">
        <w:rPr>
          <w:rFonts w:ascii="Times New Roman" w:hAnsi="Times New Roman" w:cs="Times New Roman"/>
          <w:sz w:val="26"/>
          <w:szCs w:val="26"/>
        </w:rPr>
        <w:t xml:space="preserve">законом Ивановской области от 10.12.2016 № 116-ОЗ «Об отдельных вопросах разграничения имущества, находящегося в муниципальной собственности, между муниципальным районом Ивановской области и сельскими поселениями, входящими в его состав, в связи и изменением перечня вопросов местного значения сельского поселения», руководствуясь Уставом </w:t>
      </w:r>
      <w:proofErr w:type="spellStart"/>
      <w:r w:rsidR="00A60A75" w:rsidRPr="00A60A75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A60A75" w:rsidRPr="00A60A75">
        <w:rPr>
          <w:rFonts w:ascii="Times New Roman" w:hAnsi="Times New Roman" w:cs="Times New Roman"/>
          <w:sz w:val="26"/>
          <w:szCs w:val="26"/>
        </w:rPr>
        <w:t xml:space="preserve"> сельского поселения Совет</w:t>
      </w:r>
      <w:proofErr w:type="gramEnd"/>
      <w:r w:rsidR="00A60A75" w:rsidRPr="00A60A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A75" w:rsidRPr="00A60A75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A60A75" w:rsidRPr="00A60A7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67824" w:rsidRPr="00CD046A" w:rsidRDefault="00B67824" w:rsidP="00A60A75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proofErr w:type="gram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е ш и л:</w:t>
      </w:r>
    </w:p>
    <w:p w:rsidR="00B67824" w:rsidRPr="00CD046A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>1. Утвердить пр</w:t>
      </w:r>
      <w:r w:rsidR="00140210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илагаемый Перечень </w:t>
      </w: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имущества, предлагаемого к безвозмездной передаче из муниципальной собственности </w:t>
      </w:r>
      <w:proofErr w:type="spellStart"/>
      <w:r w:rsidR="00A60A75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A60A75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A60A75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в муниципальную собственность</w:t>
      </w:r>
      <w:r w:rsidR="00A60A75" w:rsidRPr="00A60A75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60A75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="00A60A75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(прилагается).</w:t>
      </w:r>
    </w:p>
    <w:p w:rsidR="00883B0E" w:rsidRPr="00CD046A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</w:r>
      <w:r w:rsidR="00A60A75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2</w:t>
      </w:r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. Обнародовать настоящее Решение в установленном порядке.</w:t>
      </w:r>
    </w:p>
    <w:p w:rsidR="00CD046A" w:rsidRPr="00CD046A" w:rsidRDefault="00A60A75" w:rsidP="00CD046A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>3</w:t>
      </w:r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исполнением решения возложить на депутатскую комиссию по </w:t>
      </w:r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</w:t>
      </w:r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законности и правопорядку Совета </w:t>
      </w:r>
      <w:proofErr w:type="spellStart"/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поселения.</w:t>
      </w: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140210" w:rsidRPr="00CD046A" w:rsidRDefault="00883B0E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="005713C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  <w:t>А.В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Зобнин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</w:p>
    <w:p w:rsidR="00A45423" w:rsidRPr="00CD046A" w:rsidRDefault="00A45423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140210" w:rsidRPr="00CD046A" w:rsidRDefault="00140210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Председатель Совета </w:t>
      </w:r>
    </w:p>
    <w:p w:rsidR="00A45423" w:rsidRPr="00CD046A" w:rsidRDefault="00140210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С.В. Беляев</w:t>
      </w:r>
    </w:p>
    <w:p w:rsidR="00CD046A" w:rsidRDefault="00CD046A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A60A75" w:rsidRDefault="00A60A75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A60A75" w:rsidRDefault="00A60A75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A60A75" w:rsidRDefault="00A60A75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lastRenderedPageBreak/>
        <w:t>Приложение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к Решению Совета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883B0E" w:rsidRPr="00CD046A" w:rsidRDefault="00CD046A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от 24</w:t>
      </w:r>
      <w:r w:rsidR="00883B0E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.0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3.2021</w:t>
      </w:r>
      <w:r w:rsidR="00883B0E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A60A75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20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CD046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имущества, предлагаемого к безвозмездной передаче</w:t>
      </w:r>
      <w:r w:rsidR="003825CB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из муниципальной собственности </w:t>
      </w:r>
      <w:proofErr w:type="spellStart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="00A60A75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tbl>
      <w:tblPr>
        <w:tblpPr w:leftFromText="180" w:rightFromText="180" w:vertAnchor="text" w:horzAnchor="margin" w:tblpXSpec="right" w:tblpY="236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10"/>
        <w:gridCol w:w="1701"/>
        <w:gridCol w:w="1701"/>
        <w:gridCol w:w="2268"/>
      </w:tblGrid>
      <w:tr w:rsidR="00A60A75" w:rsidRPr="00A60A75" w:rsidTr="00A60A75">
        <w:trPr>
          <w:trHeight w:val="8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Инвентарный номер</w:t>
            </w:r>
          </w:p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60A75" w:rsidRPr="00A60A75" w:rsidTr="00A60A75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Принтер </w:t>
            </w:r>
            <w:proofErr w:type="spell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Brother</w:t>
            </w:r>
            <w:proofErr w:type="spellEnd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DCP-7060DR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8 997,00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041430203601003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в сборке                                (гл. бухгалтера) -                  МУ КДК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04143020200001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Компьютер в сборе (Монитор АОС 919VZ?19"Intel </w:t>
            </w:r>
            <w:proofErr w:type="spell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Pentium</w:t>
            </w:r>
            <w:proofErr w:type="spellEnd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G2020/4096Mb/500Gb/DVD-RW/AT)-Администрация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23 046,00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00000011133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Акустическая система 2.0 LOGITECH S120.стационарная, цвет черный                   (980-000010)834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б/</w:t>
            </w:r>
            <w:proofErr w:type="gram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бухгалтерский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3 788,00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06163612460006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тумба </w:t>
            </w:r>
            <w:proofErr w:type="spell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выкатная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06163612421028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письменный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06163612421023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"</w:t>
            </w:r>
            <w:proofErr w:type="spell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Panasonic</w:t>
            </w:r>
            <w:proofErr w:type="spellEnd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KX-TS2352RUC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06160000000016</w:t>
            </w:r>
          </w:p>
        </w:tc>
      </w:tr>
      <w:tr w:rsidR="00A60A75" w:rsidRPr="00A60A75" w:rsidTr="00A60A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Калькулятор </w:t>
            </w:r>
            <w:proofErr w:type="spellStart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Citizen</w:t>
            </w:r>
            <w:proofErr w:type="spellEnd"/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SDC-888T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5" w:rsidRPr="00A60A75" w:rsidRDefault="00A60A75" w:rsidP="00A60A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04143010180026</w:t>
            </w:r>
          </w:p>
        </w:tc>
      </w:tr>
    </w:tbl>
    <w:p w:rsidR="00A60A75" w:rsidRPr="00A60A75" w:rsidRDefault="00A60A75" w:rsidP="00A60A7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A75" w:rsidRPr="00A60A75" w:rsidRDefault="00A60A75" w:rsidP="00A60A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883B0E" w:rsidRPr="00CD046A" w:rsidSect="00CD046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B6" w:rsidRDefault="00C50BB6" w:rsidP="00CD046A">
      <w:pPr>
        <w:spacing w:after="0" w:line="240" w:lineRule="auto"/>
      </w:pPr>
      <w:r>
        <w:separator/>
      </w:r>
    </w:p>
  </w:endnote>
  <w:endnote w:type="continuationSeparator" w:id="0">
    <w:p w:rsidR="00C50BB6" w:rsidRDefault="00C50BB6" w:rsidP="00CD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B6" w:rsidRDefault="00C50BB6" w:rsidP="00CD046A">
      <w:pPr>
        <w:spacing w:after="0" w:line="240" w:lineRule="auto"/>
      </w:pPr>
      <w:r>
        <w:separator/>
      </w:r>
    </w:p>
  </w:footnote>
  <w:footnote w:type="continuationSeparator" w:id="0">
    <w:p w:rsidR="00C50BB6" w:rsidRDefault="00C50BB6" w:rsidP="00CD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6"/>
    <w:rsid w:val="000C6375"/>
    <w:rsid w:val="000E0552"/>
    <w:rsid w:val="000F510F"/>
    <w:rsid w:val="00140210"/>
    <w:rsid w:val="00216FB2"/>
    <w:rsid w:val="00223C41"/>
    <w:rsid w:val="00381DA5"/>
    <w:rsid w:val="003825CB"/>
    <w:rsid w:val="005713CA"/>
    <w:rsid w:val="006D4EDA"/>
    <w:rsid w:val="00765D28"/>
    <w:rsid w:val="00883B0E"/>
    <w:rsid w:val="008A6801"/>
    <w:rsid w:val="009C1118"/>
    <w:rsid w:val="00A141C6"/>
    <w:rsid w:val="00A45423"/>
    <w:rsid w:val="00A60A75"/>
    <w:rsid w:val="00A97068"/>
    <w:rsid w:val="00B67824"/>
    <w:rsid w:val="00C50BB6"/>
    <w:rsid w:val="00CB2A4D"/>
    <w:rsid w:val="00CD046A"/>
    <w:rsid w:val="00EA0392"/>
    <w:rsid w:val="00F8754C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46A"/>
  </w:style>
  <w:style w:type="paragraph" w:styleId="a9">
    <w:name w:val="footer"/>
    <w:basedOn w:val="a"/>
    <w:link w:val="aa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46A"/>
  </w:style>
  <w:style w:type="paragraph" w:styleId="a9">
    <w:name w:val="footer"/>
    <w:basedOn w:val="a"/>
    <w:link w:val="aa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2021-03-29T11:28:00Z</cp:lastPrinted>
  <dcterms:created xsi:type="dcterms:W3CDTF">2014-08-11T09:03:00Z</dcterms:created>
  <dcterms:modified xsi:type="dcterms:W3CDTF">2021-03-29T11:29:00Z</dcterms:modified>
</cp:coreProperties>
</file>