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F494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 w:rsidR="008A2D40">
        <w:rPr>
          <w:rFonts w:ascii="Times New Roman" w:hAnsi="Times New Roman"/>
          <w:b w:val="0"/>
          <w:sz w:val="24"/>
          <w:szCs w:val="24"/>
        </w:rPr>
        <w:t>, от 06.03.2020 №14</w:t>
      </w:r>
      <w:r w:rsidR="00D839A4">
        <w:rPr>
          <w:rFonts w:ascii="Times New Roman" w:hAnsi="Times New Roman"/>
          <w:b w:val="0"/>
          <w:sz w:val="24"/>
          <w:szCs w:val="24"/>
        </w:rPr>
        <w:t>, от 13.03.2020 №18</w:t>
      </w:r>
      <w:r w:rsidR="00BA55F9">
        <w:rPr>
          <w:rFonts w:ascii="Times New Roman" w:hAnsi="Times New Roman"/>
          <w:b w:val="0"/>
          <w:sz w:val="24"/>
          <w:szCs w:val="24"/>
        </w:rPr>
        <w:t xml:space="preserve">, </w:t>
      </w:r>
      <w:proofErr w:type="gramStart"/>
      <w:r w:rsidR="00BA55F9">
        <w:rPr>
          <w:rFonts w:ascii="Times New Roman" w:hAnsi="Times New Roman"/>
          <w:b w:val="0"/>
          <w:sz w:val="24"/>
          <w:szCs w:val="24"/>
        </w:rPr>
        <w:t>от</w:t>
      </w:r>
      <w:proofErr w:type="gramEnd"/>
      <w:r w:rsidR="00BA55F9">
        <w:rPr>
          <w:rFonts w:ascii="Times New Roman" w:hAnsi="Times New Roman"/>
          <w:b w:val="0"/>
          <w:sz w:val="24"/>
          <w:szCs w:val="24"/>
        </w:rPr>
        <w:t xml:space="preserve"> 27.03.2020 №19</w:t>
      </w:r>
      <w:r w:rsidR="00896176">
        <w:rPr>
          <w:rFonts w:ascii="Times New Roman" w:hAnsi="Times New Roman"/>
          <w:b w:val="0"/>
          <w:sz w:val="24"/>
          <w:szCs w:val="24"/>
        </w:rPr>
        <w:t>, от 06.05.2020 №22</w:t>
      </w:r>
      <w:r w:rsidR="00F237A1">
        <w:rPr>
          <w:rFonts w:ascii="Times New Roman" w:hAnsi="Times New Roman"/>
          <w:b w:val="0"/>
          <w:sz w:val="24"/>
          <w:szCs w:val="24"/>
        </w:rPr>
        <w:t>, от 25.05.2020 №23</w:t>
      </w:r>
      <w:r w:rsidR="00264B94">
        <w:rPr>
          <w:rFonts w:ascii="Times New Roman" w:hAnsi="Times New Roman"/>
          <w:b w:val="0"/>
          <w:sz w:val="24"/>
          <w:szCs w:val="24"/>
        </w:rPr>
        <w:t>, от 05.06.2020 №26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687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687C">
        <w:rPr>
          <w:rFonts w:ascii="Times New Roman" w:hAnsi="Times New Roman" w:cs="Times New Roman"/>
          <w:sz w:val="24"/>
          <w:szCs w:val="24"/>
        </w:rPr>
        <w:t xml:space="preserve">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9617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896176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880112">
        <w:rPr>
          <w:rFonts w:ascii="Times New Roman" w:hAnsi="Times New Roman" w:cs="Times New Roman"/>
          <w:sz w:val="24"/>
          <w:szCs w:val="24"/>
        </w:rPr>
        <w:t>793</w:t>
      </w:r>
      <w:r w:rsidR="009D6D22">
        <w:rPr>
          <w:rFonts w:ascii="Times New Roman" w:hAnsi="Times New Roman" w:cs="Times New Roman"/>
          <w:sz w:val="24"/>
          <w:szCs w:val="24"/>
        </w:rPr>
        <w:t xml:space="preserve"> 6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3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="003232D2"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7F55C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80112">
        <w:rPr>
          <w:rFonts w:ascii="Times New Roman" w:hAnsi="Times New Roman" w:cs="Times New Roman"/>
          <w:sz w:val="24"/>
          <w:szCs w:val="24"/>
        </w:rPr>
        <w:t>2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880112">
        <w:rPr>
          <w:rFonts w:ascii="Times New Roman" w:hAnsi="Times New Roman" w:cs="Times New Roman"/>
          <w:sz w:val="24"/>
          <w:szCs w:val="24"/>
        </w:rPr>
        <w:t>364</w:t>
      </w:r>
      <w:r w:rsidR="009D6D22">
        <w:rPr>
          <w:rFonts w:ascii="Times New Roman" w:hAnsi="Times New Roman" w:cs="Times New Roman"/>
          <w:sz w:val="24"/>
          <w:szCs w:val="24"/>
        </w:rPr>
        <w:t xml:space="preserve"> </w:t>
      </w:r>
      <w:r w:rsidR="00264B94">
        <w:rPr>
          <w:rFonts w:ascii="Times New Roman" w:hAnsi="Times New Roman" w:cs="Times New Roman"/>
          <w:sz w:val="24"/>
          <w:szCs w:val="24"/>
        </w:rPr>
        <w:t>4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D839A4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896176">
        <w:rPr>
          <w:rFonts w:ascii="Times New Roman" w:hAnsi="Times New Roman" w:cs="Times New Roman"/>
          <w:sz w:val="24"/>
          <w:szCs w:val="24"/>
        </w:rPr>
        <w:t>72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BA55F9">
        <w:rPr>
          <w:rFonts w:ascii="Times New Roman" w:hAnsi="Times New Roman" w:cs="Times New Roman"/>
          <w:sz w:val="24"/>
          <w:szCs w:val="24"/>
        </w:rPr>
        <w:t>5</w:t>
      </w:r>
      <w:r w:rsidR="00F237A1">
        <w:rPr>
          <w:rFonts w:ascii="Times New Roman" w:hAnsi="Times New Roman" w:cs="Times New Roman"/>
          <w:sz w:val="24"/>
          <w:szCs w:val="24"/>
        </w:rPr>
        <w:t>70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264B94">
        <w:rPr>
          <w:rFonts w:ascii="Times New Roman" w:hAnsi="Times New Roman" w:cs="Times New Roman"/>
          <w:sz w:val="24"/>
          <w:szCs w:val="24"/>
        </w:rPr>
        <w:t>7</w:t>
      </w:r>
      <w:r w:rsidR="00D839A4">
        <w:rPr>
          <w:rFonts w:ascii="Times New Roman" w:hAnsi="Times New Roman" w:cs="Times New Roman"/>
          <w:sz w:val="24"/>
          <w:szCs w:val="24"/>
        </w:rPr>
        <w:t>7</w:t>
      </w:r>
      <w:r w:rsidR="007F55CB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D839A4">
        <w:rPr>
          <w:rFonts w:ascii="Times New Roman" w:hAnsi="Times New Roman" w:cs="Times New Roman"/>
          <w:sz w:val="24"/>
          <w:szCs w:val="24"/>
        </w:rPr>
        <w:t>64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3074E">
        <w:rPr>
          <w:rFonts w:ascii="Times New Roman" w:hAnsi="Times New Roman" w:cs="Times New Roman"/>
          <w:sz w:val="24"/>
          <w:szCs w:val="24"/>
        </w:rPr>
        <w:t>649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18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96176">
        <w:rPr>
          <w:rFonts w:ascii="Times New Roman" w:hAnsi="Times New Roman" w:cs="Times New Roman"/>
          <w:sz w:val="24"/>
          <w:szCs w:val="24"/>
        </w:rPr>
        <w:t>4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896176">
        <w:rPr>
          <w:rFonts w:ascii="Times New Roman" w:hAnsi="Times New Roman" w:cs="Times New Roman"/>
          <w:sz w:val="24"/>
          <w:szCs w:val="24"/>
        </w:rPr>
        <w:t>436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896176">
        <w:rPr>
          <w:rFonts w:ascii="Times New Roman" w:hAnsi="Times New Roman" w:cs="Times New Roman"/>
          <w:sz w:val="24"/>
          <w:szCs w:val="24"/>
        </w:rPr>
        <w:t>51</w:t>
      </w:r>
      <w:r w:rsidR="00941CEA">
        <w:rPr>
          <w:rFonts w:ascii="Times New Roman" w:hAnsi="Times New Roman" w:cs="Times New Roman"/>
          <w:sz w:val="24"/>
          <w:szCs w:val="24"/>
        </w:rPr>
        <w:t>,4</w:t>
      </w:r>
      <w:r w:rsidR="00896176">
        <w:rPr>
          <w:rFonts w:ascii="Times New Roman" w:hAnsi="Times New Roman" w:cs="Times New Roman"/>
          <w:sz w:val="24"/>
          <w:szCs w:val="24"/>
        </w:rPr>
        <w:t>8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</w:t>
      </w:r>
      <w:proofErr w:type="gramStart"/>
      <w:r w:rsidRPr="00AB0863">
        <w:rPr>
          <w:rFonts w:ascii="Times New Roman" w:hAnsi="Times New Roman" w:cs="Times New Roman"/>
          <w:sz w:val="24"/>
          <w:szCs w:val="24"/>
        </w:rPr>
        <w:t>администраторов источников внутреннего финансирования дефицита  бюджета</w:t>
      </w:r>
      <w:proofErr w:type="gramEnd"/>
      <w:r w:rsidRPr="00AB0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</w:t>
      </w:r>
      <w:proofErr w:type="gramStart"/>
      <w:r w:rsidRPr="00AB0863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</w:t>
      </w:r>
      <w:proofErr w:type="gramEnd"/>
      <w:r w:rsidRPr="00AB0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3B7874" w:rsidRDefault="003B7874" w:rsidP="000F494E">
      <w:pPr>
        <w:spacing w:after="0" w:line="240" w:lineRule="auto"/>
        <w:rPr>
          <w:rFonts w:ascii="Times New Roman" w:hAnsi="Times New Roman" w:cs="Times New Roman"/>
        </w:rPr>
        <w:sectPr w:rsidR="003B787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955312">
        <w:rPr>
          <w:rFonts w:ascii="Times New Roman" w:hAnsi="Times New Roman" w:cs="Times New Roman"/>
          <w:sz w:val="24"/>
          <w:szCs w:val="24"/>
        </w:rPr>
        <w:t>25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896176">
        <w:rPr>
          <w:rFonts w:ascii="Times New Roman" w:hAnsi="Times New Roman" w:cs="Times New Roman"/>
          <w:sz w:val="24"/>
          <w:szCs w:val="24"/>
        </w:rPr>
        <w:t>5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896176">
        <w:rPr>
          <w:rFonts w:ascii="Times New Roman" w:hAnsi="Times New Roman" w:cs="Times New Roman"/>
          <w:sz w:val="24"/>
          <w:szCs w:val="24"/>
        </w:rPr>
        <w:t>2</w:t>
      </w:r>
      <w:r w:rsidR="00955312">
        <w:rPr>
          <w:rFonts w:ascii="Times New Roman" w:hAnsi="Times New Roman" w:cs="Times New Roman"/>
          <w:sz w:val="24"/>
          <w:szCs w:val="24"/>
        </w:rPr>
        <w:t>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Default="00F539F3" w:rsidP="00F539F3">
      <w:pPr>
        <w:pStyle w:val="a5"/>
        <w:jc w:val="center"/>
        <w:rPr>
          <w:b/>
          <w:sz w:val="24"/>
          <w:szCs w:val="24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4"/>
        <w:gridCol w:w="4341"/>
        <w:gridCol w:w="1716"/>
        <w:gridCol w:w="1559"/>
        <w:gridCol w:w="1523"/>
      </w:tblGrid>
      <w:tr w:rsidR="0073074E" w:rsidRPr="00AA2C0C" w:rsidTr="00D66C58">
        <w:trPr>
          <w:trHeight w:val="465"/>
          <w:tblHeader/>
        </w:trPr>
        <w:tc>
          <w:tcPr>
            <w:tcW w:w="5724" w:type="dxa"/>
            <w:vMerge w:val="restart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73074E" w:rsidRPr="00AA2C0C" w:rsidTr="00D66C58">
        <w:trPr>
          <w:trHeight w:val="465"/>
          <w:tblHeader/>
        </w:trPr>
        <w:tc>
          <w:tcPr>
            <w:tcW w:w="5724" w:type="dxa"/>
            <w:vMerge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1 662 735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AA2C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000 1 01 02030 01 0000 110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73074E" w:rsidRPr="00AA2C0C" w:rsidTr="00D66C58"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73074E" w:rsidRPr="00AA2C0C" w:rsidTr="00D66C58">
        <w:trPr>
          <w:trHeight w:val="296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73074E" w:rsidRPr="00AA2C0C" w:rsidTr="00D66C58">
        <w:trPr>
          <w:trHeight w:val="296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73074E" w:rsidRPr="00AA2C0C" w:rsidTr="00D66C58">
        <w:trPr>
          <w:trHeight w:val="296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73074E" w:rsidRPr="00AA2C0C" w:rsidTr="00D66C58">
        <w:trPr>
          <w:trHeight w:val="394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73074E" w:rsidRPr="00AA2C0C" w:rsidTr="00D66C58">
        <w:trPr>
          <w:trHeight w:val="421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73074E" w:rsidRPr="00AA2C0C" w:rsidTr="00D66C58">
        <w:trPr>
          <w:trHeight w:val="421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73074E" w:rsidRPr="00AA2C0C" w:rsidTr="00D66C58">
        <w:trPr>
          <w:trHeight w:val="421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73074E" w:rsidRPr="00AA2C0C" w:rsidTr="00D66C58">
        <w:trPr>
          <w:trHeight w:val="421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73074E" w:rsidRPr="00AA2C0C" w:rsidTr="00D66C58">
        <w:trPr>
          <w:trHeight w:val="421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73074E" w:rsidRPr="00AA2C0C" w:rsidTr="00D66C58">
        <w:trPr>
          <w:trHeight w:val="421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73074E" w:rsidRPr="00AA2C0C" w:rsidTr="00D66C58">
        <w:trPr>
          <w:trHeight w:val="421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73074E" w:rsidRPr="00AA2C0C" w:rsidTr="00D66C58">
        <w:trPr>
          <w:trHeight w:val="421"/>
        </w:trPr>
        <w:tc>
          <w:tcPr>
            <w:tcW w:w="5724" w:type="dxa"/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</w:t>
            </w: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1716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73074E" w:rsidRPr="00AA2C0C" w:rsidTr="00D66C58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10 130 938,08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4 840 326,67</w:t>
            </w:r>
          </w:p>
        </w:tc>
      </w:tr>
      <w:tr w:rsidR="0073074E" w:rsidRPr="00AA2C0C" w:rsidTr="00D66C58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10 130 938,08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4 840 326,67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73074E" w:rsidRPr="00AA2C0C" w:rsidTr="00D66C58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2 503 927,0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2"/>
              <w:gridCol w:w="7598"/>
            </w:tblGrid>
            <w:tr w:rsidR="0073074E" w:rsidRPr="00AA2C0C" w:rsidTr="00D66C58">
              <w:tc>
                <w:tcPr>
                  <w:tcW w:w="1482" w:type="dxa"/>
                  <w:hideMark/>
                </w:tcPr>
                <w:p w:rsidR="0073074E" w:rsidRPr="00AA2C0C" w:rsidRDefault="0073074E" w:rsidP="00D66C5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73074E" w:rsidRPr="00AA2C0C" w:rsidRDefault="0073074E" w:rsidP="00D66C5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000 2 02 25576 00 0000 150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2"/>
              <w:gridCol w:w="7598"/>
            </w:tblGrid>
            <w:tr w:rsidR="0073074E" w:rsidRPr="00AA2C0C" w:rsidTr="00D66C58">
              <w:tc>
                <w:tcPr>
                  <w:tcW w:w="1482" w:type="dxa"/>
                  <w:hideMark/>
                </w:tcPr>
                <w:p w:rsidR="0073074E" w:rsidRPr="00AA2C0C" w:rsidRDefault="0073074E" w:rsidP="00D66C5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73074E" w:rsidRPr="00AA2C0C" w:rsidRDefault="0073074E" w:rsidP="00D66C5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на обеспечение комплексного развития сельских территорий 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на благоустройство памятных ме</w:t>
            </w:r>
            <w:proofErr w:type="gramStart"/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ст к пр</w:t>
            </w:r>
            <w:proofErr w:type="gramEnd"/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азднованию 75-й годовщины Победы в Великой Отечественной Войне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1 608 927,0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1 233 927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1 233 927</w:t>
            </w:r>
          </w:p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380 000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софинансирование расходов, связанных с поэтапным доведением средней заработной </w:t>
            </w:r>
            <w:proofErr w:type="gramStart"/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AA2C0C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инициативах, в 2020 году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375 000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4 286 751,48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4 114 201,05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4E" w:rsidRPr="00AA2C0C" w:rsidTr="00D66C58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11 793 673,08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4E" w:rsidRPr="00AA2C0C" w:rsidRDefault="0073074E" w:rsidP="00D66C58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0C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F539F3" w:rsidRDefault="00F539F3" w:rsidP="007C72F6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  <w:p w:rsidR="00C73EB0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Совета</w:t>
            </w:r>
            <w:proofErr w:type="gramEnd"/>
          </w:p>
          <w:p w:rsidR="00C73EB0" w:rsidRPr="00F539F3" w:rsidRDefault="00C73EB0" w:rsidP="00F237A1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237A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5.2020 №2</w:t>
            </w:r>
            <w:r w:rsidR="00F23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2"/>
        <w:gridCol w:w="7371"/>
      </w:tblGrid>
      <w:tr w:rsidR="00F237A1" w:rsidRPr="00EA76DD" w:rsidTr="00F237A1">
        <w:trPr>
          <w:cantSplit/>
          <w:trHeight w:val="462"/>
        </w:trPr>
        <w:tc>
          <w:tcPr>
            <w:tcW w:w="3072" w:type="dxa"/>
            <w:vMerge w:val="restart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F237A1" w:rsidRPr="00EA76DD" w:rsidTr="00F237A1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001 1 16 10100 10 0000 140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EA76DD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EA76DD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A76DD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EA76DD">
              <w:rPr>
                <w:rFonts w:ascii="Times New Roman" w:hAnsi="Times New Roman" w:cs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EA76DD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</w:t>
            </w:r>
            <w:r w:rsidRPr="00EA76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013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 казенным учреждением) сельского поселения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013 1 16 10031 10 0000 140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A76DD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военные комиссариаты 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013 2 02 30024 10 0000 150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F237A1" w:rsidRPr="00EA76DD" w:rsidTr="00F237A1">
        <w:tc>
          <w:tcPr>
            <w:tcW w:w="3072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F237A1" w:rsidRPr="00EA76DD" w:rsidTr="00F237A1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A1" w:rsidRPr="00EA76DD" w:rsidRDefault="00F237A1" w:rsidP="00F237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A76D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73EB0" w:rsidRPr="00A25B64" w:rsidRDefault="00C73EB0" w:rsidP="00C73EB0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B0" w:rsidRDefault="00C73EB0" w:rsidP="00C73EB0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C73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Панинского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  <w:proofErr w:type="gramEnd"/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327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23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55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27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961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27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264B94" w:rsidRPr="0055085C" w:rsidTr="00C6754C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264B94" w:rsidRPr="0055085C" w:rsidTr="00C6754C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4B94" w:rsidRPr="0055085C" w:rsidTr="00C6754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570 779,64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264B94" w:rsidRPr="0055085C" w:rsidTr="00C6754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570 779,64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264B94" w:rsidRPr="0055085C" w:rsidTr="00C6754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-11 793 673,08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264B94" w:rsidRPr="0055085C" w:rsidTr="00C6754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-11 793 673,08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264B94" w:rsidRPr="0055085C" w:rsidTr="00C6754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-11 793 673,08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264B94" w:rsidRPr="0055085C" w:rsidTr="00C6754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12 364 452,72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264B94" w:rsidRPr="0055085C" w:rsidTr="00C6754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12 364 452,72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264B94" w:rsidRPr="0055085C" w:rsidTr="00C6754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12 364 452,72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94" w:rsidRPr="0055085C" w:rsidRDefault="00264B94" w:rsidP="00C6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</w:t>
      </w:r>
      <w:proofErr w:type="gramStart"/>
      <w:r w:rsidRPr="00B1603D">
        <w:rPr>
          <w:rFonts w:ascii="Times New Roman" w:hAnsi="Times New Roman" w:cs="Times New Roman"/>
          <w:b/>
          <w:sz w:val="24"/>
          <w:szCs w:val="24"/>
        </w:rPr>
        <w:t>администраторов источников внутреннего финансирования  дефицита бюджета</w:t>
      </w:r>
      <w:proofErr w:type="gramEnd"/>
      <w:r w:rsidRPr="00B1603D">
        <w:rPr>
          <w:rFonts w:ascii="Times New Roman" w:hAnsi="Times New Roman" w:cs="Times New Roman"/>
          <w:b/>
          <w:sz w:val="24"/>
          <w:szCs w:val="24"/>
        </w:rPr>
        <w:t xml:space="preserve">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83278A">
        <w:rPr>
          <w:rFonts w:ascii="Times New Roman" w:hAnsi="Times New Roman" w:cs="Times New Roman"/>
          <w:sz w:val="24"/>
          <w:szCs w:val="24"/>
        </w:rPr>
        <w:t>0</w:t>
      </w:r>
      <w:r w:rsidR="00F237A1">
        <w:rPr>
          <w:rFonts w:ascii="Times New Roman" w:hAnsi="Times New Roman" w:cs="Times New Roman"/>
          <w:sz w:val="24"/>
          <w:szCs w:val="24"/>
        </w:rPr>
        <w:t>5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83278A">
        <w:rPr>
          <w:rFonts w:ascii="Times New Roman" w:hAnsi="Times New Roman" w:cs="Times New Roman"/>
          <w:sz w:val="24"/>
          <w:szCs w:val="24"/>
        </w:rPr>
        <w:t>6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896176">
        <w:rPr>
          <w:rFonts w:ascii="Times New Roman" w:hAnsi="Times New Roman" w:cs="Times New Roman"/>
          <w:sz w:val="24"/>
          <w:szCs w:val="24"/>
        </w:rPr>
        <w:t>2</w:t>
      </w:r>
      <w:r w:rsidR="0083278A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</w:t>
      </w:r>
      <w:proofErr w:type="gram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</w:t>
      </w:r>
      <w:proofErr w:type="gramEnd"/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0"/>
        <w:gridCol w:w="1880"/>
        <w:gridCol w:w="920"/>
        <w:gridCol w:w="2700"/>
      </w:tblGrid>
      <w:tr w:rsidR="0083278A" w:rsidRPr="00795407" w:rsidTr="00C6754C">
        <w:trPr>
          <w:trHeight w:val="978"/>
          <w:tblHeader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270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53 155,00</w:t>
            </w:r>
          </w:p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52 155,00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1302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78 448,00</w:t>
            </w:r>
          </w:p>
        </w:tc>
      </w:tr>
      <w:tr w:rsidR="0083278A" w:rsidRPr="00795407" w:rsidTr="00C6754C">
        <w:trPr>
          <w:trHeight w:val="1293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127 428,00</w:t>
            </w:r>
          </w:p>
        </w:tc>
      </w:tr>
      <w:tr w:rsidR="0083278A" w:rsidRPr="00795407" w:rsidTr="00C6754C">
        <w:trPr>
          <w:trHeight w:val="762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990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278A" w:rsidRPr="00795407" w:rsidTr="00C6754C">
        <w:trPr>
          <w:trHeight w:val="1227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278A" w:rsidRPr="00795407" w:rsidTr="00C6754C">
        <w:trPr>
          <w:trHeight w:val="1062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278A" w:rsidRPr="00795407" w:rsidTr="00C6754C">
        <w:trPr>
          <w:trHeight w:val="1050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278A" w:rsidRPr="00795407" w:rsidTr="00C6754C">
        <w:trPr>
          <w:trHeight w:val="1052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278A" w:rsidRPr="00795407" w:rsidTr="00C6754C">
        <w:trPr>
          <w:trHeight w:val="1052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0110260090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223 010,24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83278A" w:rsidRPr="00795407" w:rsidTr="00C6754C">
        <w:trPr>
          <w:trHeight w:val="31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83278A" w:rsidRPr="00795407" w:rsidTr="00C6754C">
        <w:trPr>
          <w:trHeight w:val="1227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923 279,00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39 0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</w:t>
            </w:r>
            <w:r w:rsidRPr="0079540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3 21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</w:t>
            </w:r>
            <w:proofErr w:type="gramStart"/>
            <w:r w:rsidRPr="008D2427">
              <w:rPr>
                <w:rFonts w:ascii="Times New Roman" w:hAnsi="Times New Roman"/>
                <w:sz w:val="24"/>
                <w:szCs w:val="24"/>
              </w:rPr>
              <w:t>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proofErr w:type="gramEnd"/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03 927,00</w:t>
            </w:r>
          </w:p>
        </w:tc>
      </w:tr>
      <w:tr w:rsidR="0083278A" w:rsidRPr="00795407" w:rsidTr="00C6754C">
        <w:trPr>
          <w:trHeight w:val="1385"/>
        </w:trPr>
        <w:tc>
          <w:tcPr>
            <w:tcW w:w="9210" w:type="dxa"/>
          </w:tcPr>
          <w:p w:rsidR="0083278A" w:rsidRPr="00881D1A" w:rsidRDefault="0083278A" w:rsidP="00C6754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center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21 854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1084"/>
        </w:trPr>
        <w:tc>
          <w:tcPr>
            <w:tcW w:w="9210" w:type="dxa"/>
          </w:tcPr>
          <w:p w:rsidR="0083278A" w:rsidRPr="00881D1A" w:rsidRDefault="0083278A" w:rsidP="00C6754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  <w:vAlign w:val="center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361,00</w:t>
            </w:r>
          </w:p>
        </w:tc>
      </w:tr>
      <w:tr w:rsidR="0083278A" w:rsidRPr="00795407" w:rsidTr="00C6754C">
        <w:trPr>
          <w:trHeight w:val="31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741,24</w:t>
            </w:r>
          </w:p>
        </w:tc>
      </w:tr>
      <w:tr w:rsidR="0083278A" w:rsidRPr="00795407" w:rsidTr="00C6754C">
        <w:trPr>
          <w:trHeight w:val="31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741,24</w:t>
            </w:r>
          </w:p>
        </w:tc>
      </w:tr>
      <w:tr w:rsidR="0083278A" w:rsidRPr="00795407" w:rsidTr="00C6754C">
        <w:trPr>
          <w:trHeight w:val="1257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9 146,81</w:t>
            </w:r>
          </w:p>
        </w:tc>
      </w:tr>
      <w:tr w:rsidR="0083278A" w:rsidRPr="00795407" w:rsidTr="00C6754C">
        <w:trPr>
          <w:trHeight w:val="912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71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79540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278A" w:rsidRPr="00795407" w:rsidTr="00C6754C">
        <w:trPr>
          <w:trHeight w:val="1257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2 550,43</w:t>
            </w:r>
          </w:p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83278A" w:rsidRPr="00795407" w:rsidTr="00C6754C">
        <w:trPr>
          <w:trHeight w:val="31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1 321 536,30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EF53D1" w:rsidRDefault="0083278A" w:rsidP="00C67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863,70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863,70</w:t>
            </w:r>
          </w:p>
        </w:tc>
      </w:tr>
      <w:tr w:rsidR="0083278A" w:rsidRPr="00795407" w:rsidTr="00C6754C">
        <w:trPr>
          <w:trHeight w:val="716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863,70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296 672,60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296 672,60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296 672,60</w:t>
            </w:r>
          </w:p>
        </w:tc>
      </w:tr>
      <w:tr w:rsidR="0083278A" w:rsidRPr="00795407" w:rsidTr="00C6754C">
        <w:trPr>
          <w:trHeight w:val="56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83278A" w:rsidRPr="00795407" w:rsidTr="00C6754C">
        <w:trPr>
          <w:trHeight w:val="407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Реализация проектов развития территории муниципальных образований Ивановской области, основанных на местных инициативах»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75B55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3278A" w:rsidRPr="00795407" w:rsidTr="00C6754C">
        <w:trPr>
          <w:trHeight w:val="31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EC6B6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«Обеспечение комплексного развития Панинского сельского поселения»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EC6B6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0 000,00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Панинского сельского поселения» 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EC6B6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роща село Фряньково»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10100000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83278A" w:rsidRPr="00795407" w:rsidTr="00C6754C">
        <w:trPr>
          <w:trHeight w:val="92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EC6B6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5763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7 806,34</w:t>
            </w:r>
          </w:p>
        </w:tc>
      </w:tr>
      <w:tr w:rsidR="0083278A" w:rsidRPr="00795407" w:rsidTr="00C6754C">
        <w:trPr>
          <w:trHeight w:val="31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806,34</w:t>
            </w:r>
          </w:p>
        </w:tc>
      </w:tr>
      <w:tr w:rsidR="0083278A" w:rsidRPr="00795407" w:rsidTr="00C6754C">
        <w:trPr>
          <w:trHeight w:val="319"/>
        </w:trPr>
        <w:tc>
          <w:tcPr>
            <w:tcW w:w="9210" w:type="dxa"/>
          </w:tcPr>
          <w:p w:rsidR="0083278A" w:rsidRPr="00E9192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E9192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83278A" w:rsidRPr="00E9192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630,64</w:t>
            </w:r>
          </w:p>
        </w:tc>
      </w:tr>
      <w:tr w:rsidR="0083278A" w:rsidRPr="00795407" w:rsidTr="00C6754C">
        <w:trPr>
          <w:trHeight w:val="603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918,00</w:t>
            </w:r>
          </w:p>
        </w:tc>
      </w:tr>
      <w:tr w:rsidR="0083278A" w:rsidRPr="00795407" w:rsidTr="00C6754C">
        <w:trPr>
          <w:trHeight w:val="603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920" w:type="dxa"/>
          </w:tcPr>
          <w:p w:rsidR="0083278A" w:rsidRPr="00EF53D1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83278A" w:rsidRPr="00795407" w:rsidTr="00C6754C">
        <w:trPr>
          <w:trHeight w:val="706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83278A" w:rsidRPr="00892AA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892AA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83278A" w:rsidRPr="00795407" w:rsidTr="00C6754C">
        <w:trPr>
          <w:trHeight w:val="706"/>
        </w:trPr>
        <w:tc>
          <w:tcPr>
            <w:tcW w:w="9210" w:type="dxa"/>
          </w:tcPr>
          <w:p w:rsidR="0083278A" w:rsidRPr="007973DD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благоустройство памятных 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920" w:type="dxa"/>
          </w:tcPr>
          <w:p w:rsidR="0083278A" w:rsidRPr="00892AA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892AA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25 597,80</w:t>
            </w:r>
          </w:p>
        </w:tc>
      </w:tr>
      <w:tr w:rsidR="0083278A" w:rsidRPr="00795407" w:rsidTr="00C6754C">
        <w:trPr>
          <w:trHeight w:val="706"/>
        </w:trPr>
        <w:tc>
          <w:tcPr>
            <w:tcW w:w="9210" w:type="dxa"/>
          </w:tcPr>
          <w:p w:rsidR="0083278A" w:rsidRPr="007973DD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 расходов на благоустройство памятных 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920" w:type="dxa"/>
          </w:tcPr>
          <w:p w:rsidR="0083278A" w:rsidRPr="00892AA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45 000,00</w:t>
            </w:r>
          </w:p>
        </w:tc>
      </w:tr>
      <w:tr w:rsidR="0083278A" w:rsidRPr="00795407" w:rsidTr="00C6754C">
        <w:trPr>
          <w:trHeight w:val="706"/>
        </w:trPr>
        <w:tc>
          <w:tcPr>
            <w:tcW w:w="9210" w:type="dxa"/>
          </w:tcPr>
          <w:p w:rsidR="0083278A" w:rsidRPr="008D242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83278A" w:rsidRPr="00892AA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263 157,90</w:t>
            </w:r>
          </w:p>
        </w:tc>
      </w:tr>
      <w:tr w:rsidR="0083278A" w:rsidRPr="00795407" w:rsidTr="00C6754C">
        <w:trPr>
          <w:trHeight w:val="706"/>
        </w:trPr>
        <w:tc>
          <w:tcPr>
            <w:tcW w:w="9210" w:type="dxa"/>
          </w:tcPr>
          <w:p w:rsidR="0083278A" w:rsidRPr="008D242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83278A" w:rsidRPr="00892AA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82203A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83278A" w:rsidRPr="00795407" w:rsidTr="00C6754C">
        <w:trPr>
          <w:trHeight w:val="706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3278A" w:rsidRPr="00795407" w:rsidTr="00C6754C">
        <w:trPr>
          <w:trHeight w:val="31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3278A" w:rsidRPr="00795407" w:rsidTr="00C6754C">
        <w:trPr>
          <w:trHeight w:val="1301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9 089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1037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62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83278A" w:rsidRPr="00795407" w:rsidTr="00C6754C">
        <w:trPr>
          <w:trHeight w:val="31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83278A" w:rsidRPr="00795407" w:rsidTr="00C6754C">
        <w:trPr>
          <w:trHeight w:val="1236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278A" w:rsidRPr="00795407" w:rsidTr="00C6754C">
        <w:trPr>
          <w:trHeight w:val="656"/>
        </w:trPr>
        <w:tc>
          <w:tcPr>
            <w:tcW w:w="9210" w:type="dxa"/>
          </w:tcPr>
          <w:p w:rsidR="0083278A" w:rsidRPr="00AE380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Совета</w:t>
            </w: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83278A" w:rsidRPr="00AE380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83278A" w:rsidRPr="00AE3804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3278A" w:rsidRPr="00795407" w:rsidTr="00C6754C">
        <w:trPr>
          <w:trHeight w:val="656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83278A" w:rsidRPr="00795407" w:rsidTr="00C6754C">
        <w:trPr>
          <w:trHeight w:val="656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83278A" w:rsidRPr="00795407" w:rsidTr="00C6754C">
        <w:trPr>
          <w:trHeight w:val="656"/>
        </w:trPr>
        <w:tc>
          <w:tcPr>
            <w:tcW w:w="9210" w:type="dxa"/>
          </w:tcPr>
          <w:p w:rsidR="0083278A" w:rsidRPr="00795407" w:rsidRDefault="0083278A" w:rsidP="00C6754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83278A" w:rsidRPr="00795407" w:rsidTr="00C6754C">
        <w:trPr>
          <w:trHeight w:val="58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2 703 795,24</w:t>
            </w:r>
          </w:p>
        </w:tc>
      </w:tr>
      <w:tr w:rsidR="0083278A" w:rsidRPr="00795407" w:rsidTr="00C6754C">
        <w:trPr>
          <w:trHeight w:val="527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2 703 795,24</w:t>
            </w:r>
          </w:p>
        </w:tc>
      </w:tr>
      <w:tr w:rsidR="0083278A" w:rsidRPr="00795407" w:rsidTr="00C6754C">
        <w:trPr>
          <w:trHeight w:val="527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1 879 556,24</w:t>
            </w:r>
          </w:p>
        </w:tc>
      </w:tr>
      <w:tr w:rsidR="0083278A" w:rsidRPr="00795407" w:rsidTr="00C6754C">
        <w:trPr>
          <w:trHeight w:val="527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3278A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3278A" w:rsidRPr="00795407" w:rsidTr="00C6754C">
        <w:trPr>
          <w:trHeight w:val="527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148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524,00</w:t>
            </w:r>
          </w:p>
        </w:tc>
      </w:tr>
      <w:tr w:rsidR="0083278A" w:rsidRPr="00795407" w:rsidTr="00C6754C">
        <w:trPr>
          <w:trHeight w:val="700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3278A" w:rsidRPr="00795407" w:rsidTr="00C6754C">
        <w:trPr>
          <w:trHeight w:val="994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696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3278A" w:rsidRPr="00795407" w:rsidTr="00C6754C">
        <w:trPr>
          <w:trHeight w:val="319"/>
        </w:trPr>
        <w:tc>
          <w:tcPr>
            <w:tcW w:w="921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83278A" w:rsidRPr="00795407" w:rsidRDefault="0083278A" w:rsidP="00C675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83278A" w:rsidRPr="005F700B" w:rsidRDefault="0083278A" w:rsidP="00C6754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12 364 452,72</w:t>
            </w:r>
          </w:p>
        </w:tc>
      </w:tr>
    </w:tbl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</w:t>
      </w:r>
      <w:proofErr w:type="gramStart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классификации расходов бюджета</w:t>
      </w:r>
      <w:proofErr w:type="gramEnd"/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Панинского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70"/>
        <w:gridCol w:w="1647"/>
        <w:gridCol w:w="1080"/>
        <w:gridCol w:w="1980"/>
        <w:gridCol w:w="1980"/>
      </w:tblGrid>
      <w:tr w:rsidR="00052C61" w:rsidRPr="00985140" w:rsidTr="000B7F6A">
        <w:trPr>
          <w:trHeight w:val="978"/>
          <w:tblHeader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130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93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9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6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125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Панинского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Панинского сельского поселения» 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A073A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«Создание и обустройство зоны отдыха Панинского сельского поселения»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 роща село Фряньково»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70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1301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985140" w:rsidTr="000B7F6A">
        <w:trPr>
          <w:trHeight w:val="103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69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756 817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14 935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2C61" w:rsidRPr="00985140" w:rsidTr="000B7F6A">
        <w:trPr>
          <w:trHeight w:val="49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A073A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817,69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1 814 935,30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1 111 578,69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1 169 696,30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81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387 459,96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110387">
        <w:rPr>
          <w:rFonts w:ascii="Times New Roman" w:hAnsi="Times New Roman" w:cs="Times New Roman"/>
          <w:sz w:val="24"/>
          <w:szCs w:val="24"/>
        </w:rPr>
        <w:t>0</w:t>
      </w:r>
      <w:r w:rsidR="00F237A1">
        <w:rPr>
          <w:rFonts w:ascii="Times New Roman" w:hAnsi="Times New Roman" w:cs="Times New Roman"/>
          <w:sz w:val="24"/>
          <w:szCs w:val="24"/>
        </w:rPr>
        <w:t>5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110387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7C72F6">
        <w:rPr>
          <w:rFonts w:ascii="Times New Roman" w:hAnsi="Times New Roman" w:cs="Times New Roman"/>
          <w:sz w:val="24"/>
          <w:szCs w:val="24"/>
        </w:rPr>
        <w:t>2</w:t>
      </w:r>
      <w:r w:rsidR="00110387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110387" w:rsidRPr="008D2427" w:rsidTr="00110387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распоряди-теля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з-</w:t>
            </w:r>
            <w:proofErr w:type="gram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110387" w:rsidRPr="008D2427" w:rsidTr="00110387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12 364 452,72</w:t>
            </w:r>
          </w:p>
        </w:tc>
      </w:tr>
      <w:tr w:rsidR="00110387" w:rsidRPr="008D2427" w:rsidTr="00110387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110387" w:rsidRPr="008D2427" w:rsidTr="00110387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110387" w:rsidRPr="008D2427" w:rsidTr="00110387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38 500,00</w:t>
            </w:r>
          </w:p>
        </w:tc>
      </w:tr>
      <w:tr w:rsidR="00110387" w:rsidRPr="008D2427" w:rsidTr="00110387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11 920,00</w:t>
            </w:r>
          </w:p>
        </w:tc>
      </w:tr>
      <w:tr w:rsidR="00110387" w:rsidRPr="008D2427" w:rsidTr="00110387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10387" w:rsidRPr="008D2427" w:rsidTr="00110387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10387" w:rsidRPr="008D2427" w:rsidTr="00110387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10387" w:rsidRPr="008D2427" w:rsidTr="00110387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10387" w:rsidRPr="008D2427" w:rsidTr="00110387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110387" w:rsidRPr="008D2427" w:rsidTr="00110387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10387" w:rsidRPr="008D2427" w:rsidTr="00110387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10387" w:rsidRPr="008D2427" w:rsidTr="00110387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10387" w:rsidRPr="008D2427" w:rsidTr="00110387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110387" w:rsidRPr="008D2427" w:rsidTr="00110387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10387" w:rsidRPr="008D2427" w:rsidTr="00110387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110387" w:rsidRPr="008D2427" w:rsidTr="00110387">
        <w:trPr>
          <w:trHeight w:val="107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110387" w:rsidRPr="008D2427" w:rsidTr="00110387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110387" w:rsidRPr="008D2427" w:rsidTr="00110387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110387" w:rsidRPr="008D2427" w:rsidTr="00110387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110387" w:rsidRPr="008D2427" w:rsidTr="00110387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110387" w:rsidRPr="008D2427" w:rsidTr="00110387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134 000,00</w:t>
            </w:r>
          </w:p>
        </w:tc>
      </w:tr>
      <w:tr w:rsidR="00110387" w:rsidRPr="008D2427" w:rsidTr="00110387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1 879 556,24</w:t>
            </w:r>
          </w:p>
        </w:tc>
      </w:tr>
      <w:tr w:rsidR="00110387" w:rsidRPr="008D2427" w:rsidTr="00110387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110387" w:rsidRPr="008D2427" w:rsidTr="00110387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10387" w:rsidRPr="008D2427" w:rsidTr="00110387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630,64</w:t>
            </w:r>
          </w:p>
        </w:tc>
      </w:tr>
      <w:tr w:rsidR="00110387" w:rsidRPr="008D2427" w:rsidTr="00110387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274 863,70</w:t>
            </w:r>
          </w:p>
        </w:tc>
      </w:tr>
      <w:tr w:rsidR="00110387" w:rsidRPr="008D2427" w:rsidTr="00110387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110387" w:rsidRPr="008D2427" w:rsidTr="00110387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296 672,60</w:t>
            </w:r>
          </w:p>
        </w:tc>
      </w:tr>
      <w:tr w:rsidR="00110387" w:rsidRPr="008D2427" w:rsidTr="00110387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FC260C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FC260C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C260C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10387" w:rsidRPr="008D2427" w:rsidTr="00110387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F450D0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F450D0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110387" w:rsidRPr="008D2427" w:rsidTr="00110387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110387" w:rsidRPr="008D2427" w:rsidTr="00110387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110387" w:rsidRPr="008D2427" w:rsidTr="00110387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7973DD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110387" w:rsidRPr="008D2427" w:rsidTr="00110387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7973DD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Расходы на благоустройство памятных 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C11D2E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25 597,80</w:t>
            </w:r>
          </w:p>
        </w:tc>
      </w:tr>
      <w:tr w:rsidR="00110387" w:rsidRPr="008D2427" w:rsidTr="00110387">
        <w:trPr>
          <w:trHeight w:val="127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7973DD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 расходов на благоустройство памятных 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C11D2E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45 000,00</w:t>
            </w:r>
          </w:p>
        </w:tc>
      </w:tr>
      <w:tr w:rsidR="00110387" w:rsidRPr="008D2427" w:rsidTr="00110387">
        <w:trPr>
          <w:trHeight w:val="82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74594C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74594C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74594C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110387" w:rsidRPr="008D2427" w:rsidTr="00110387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110387" w:rsidRPr="008D2427" w:rsidTr="00110387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110387" w:rsidRPr="008D2427" w:rsidTr="00110387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110387" w:rsidRPr="008D2427" w:rsidTr="00110387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110387" w:rsidRPr="008D2427" w:rsidTr="00110387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</w:t>
            </w:r>
            <w:proofErr w:type="gramStart"/>
            <w:r w:rsidRPr="008D2427">
              <w:rPr>
                <w:rFonts w:ascii="Times New Roman" w:hAnsi="Times New Roman"/>
                <w:sz w:val="24"/>
                <w:szCs w:val="24"/>
              </w:rPr>
              <w:t>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proofErr w:type="gramEnd"/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110387" w:rsidRPr="008D2427" w:rsidTr="00110387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110387" w:rsidRPr="008D2427" w:rsidTr="00110387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1 180 361,00</w:t>
            </w:r>
          </w:p>
        </w:tc>
      </w:tr>
      <w:tr w:rsidR="00110387" w:rsidRPr="008D2427" w:rsidTr="00110387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110387" w:rsidRPr="008D2427" w:rsidTr="00110387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110387" w:rsidRPr="008D2427" w:rsidTr="00110387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110387" w:rsidRPr="008D2427" w:rsidTr="00110387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  <w:tr w:rsidR="00110387" w:rsidRPr="008D2427" w:rsidTr="00110387">
        <w:trPr>
          <w:trHeight w:val="1369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C11D2E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Pr="008D242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387" w:rsidRDefault="00110387" w:rsidP="00110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263 157,90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з-</w:t>
            </w:r>
            <w:proofErr w:type="gram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6547F2" w:rsidTr="000B7F6A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387 459,96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  <w:p w:rsidR="00052C61" w:rsidRPr="006D382D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2C61" w:rsidRPr="006547F2" w:rsidTr="000B7F6A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6547F2" w:rsidTr="000B7F6A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1 078 701,00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1078 701,00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052C61" w:rsidRPr="006547F2" w:rsidTr="000B7F6A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052C61" w:rsidRPr="006547F2" w:rsidTr="000B7F6A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6547F2" w:rsidTr="000B7F6A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6547F2" w:rsidTr="000B7F6A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1 111 578,69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1 169 696,30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4935F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052C61" w:rsidRPr="006547F2" w:rsidTr="000B7F6A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052C61" w:rsidRPr="006547F2" w:rsidTr="000B7F6A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052C61" w:rsidRPr="006547F2" w:rsidTr="000B7F6A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052C61" w:rsidRPr="006547F2" w:rsidTr="000B7F6A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03" w:type="dxa"/>
        <w:tblInd w:w="95" w:type="dxa"/>
        <w:tblLook w:val="04A0" w:firstRow="1" w:lastRow="0" w:firstColumn="1" w:lastColumn="0" w:noHBand="0" w:noVBand="1"/>
      </w:tblPr>
      <w:tblGrid>
        <w:gridCol w:w="10503"/>
      </w:tblGrid>
      <w:tr w:rsidR="00A12D61" w:rsidRPr="00A12D61" w:rsidTr="00485399">
        <w:trPr>
          <w:trHeight w:val="1470"/>
        </w:trPr>
        <w:tc>
          <w:tcPr>
            <w:tcW w:w="10503" w:type="dxa"/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Панинского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  <w:proofErr w:type="gramEnd"/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66C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23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6C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C7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C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2D61" w:rsidRPr="00A12D61" w:rsidTr="00485399">
        <w:trPr>
          <w:trHeight w:val="975"/>
        </w:trPr>
        <w:tc>
          <w:tcPr>
            <w:tcW w:w="10503" w:type="dxa"/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</w:tbl>
    <w:p w:rsidR="00485399" w:rsidRDefault="00485399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1459"/>
        <w:gridCol w:w="1749"/>
        <w:gridCol w:w="1601"/>
        <w:gridCol w:w="1567"/>
      </w:tblGrid>
      <w:tr w:rsidR="00485399" w:rsidRPr="00865D0E" w:rsidTr="00110387">
        <w:trPr>
          <w:trHeight w:val="99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39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485399" w:rsidRPr="00865D0E" w:rsidTr="00110387">
        <w:trPr>
          <w:trHeight w:val="64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485399" w:rsidRPr="00865D0E" w:rsidTr="00110387">
        <w:trPr>
          <w:trHeight w:val="138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485399" w:rsidRPr="00865D0E" w:rsidTr="00110387">
        <w:trPr>
          <w:trHeight w:val="199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485399" w:rsidRPr="00865D0E" w:rsidTr="00110387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485399" w:rsidRPr="00865D0E" w:rsidTr="00110387">
        <w:trPr>
          <w:trHeight w:val="139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485399" w:rsidRPr="00865D0E" w:rsidTr="00110387">
        <w:trPr>
          <w:trHeight w:val="90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5399" w:rsidRPr="00865D0E" w:rsidTr="00110387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85399" w:rsidRPr="00865D0E" w:rsidTr="00110387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485399" w:rsidRPr="00865D0E" w:rsidTr="00110387">
        <w:trPr>
          <w:trHeight w:val="40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485399" w:rsidRPr="00865D0E" w:rsidTr="00110387">
        <w:trPr>
          <w:trHeight w:val="510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485399" w:rsidRPr="00865D0E" w:rsidTr="00110387">
        <w:trPr>
          <w:trHeight w:val="114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485399" w:rsidRPr="00865D0E" w:rsidTr="00110387">
        <w:trPr>
          <w:trHeight w:val="49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65D0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Обеспечение пожарной безопасности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485399" w:rsidRPr="00865D0E" w:rsidTr="00110387">
        <w:trPr>
          <w:trHeight w:val="45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286,88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85399" w:rsidRPr="00865D0E" w:rsidTr="00110387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85399" w:rsidRPr="00865D0E" w:rsidTr="00110387">
        <w:trPr>
          <w:trHeight w:val="73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85399" w:rsidRPr="00865D0E" w:rsidTr="00110387">
        <w:trPr>
          <w:trHeight w:val="79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485399" w:rsidRPr="00865D0E" w:rsidTr="00110387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485399" w:rsidRPr="00865D0E" w:rsidTr="00110387">
        <w:trPr>
          <w:trHeight w:val="52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485399" w:rsidRPr="00865D0E" w:rsidTr="00110387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485399" w:rsidRPr="00865D0E" w:rsidTr="00110387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263 157,90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85399" w:rsidRPr="00865D0E" w:rsidTr="00110387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356DFB" w:rsidRDefault="00485399" w:rsidP="001103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85399" w:rsidRPr="00865D0E" w:rsidTr="00110387">
        <w:trPr>
          <w:trHeight w:val="360"/>
        </w:trPr>
        <w:tc>
          <w:tcPr>
            <w:tcW w:w="2641" w:type="pct"/>
            <w:gridSpan w:val="2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364 452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485399" w:rsidRPr="00865D0E" w:rsidRDefault="00485399" w:rsidP="0011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485399" w:rsidRDefault="00485399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5399" w:rsidRDefault="00485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485399" w:rsidTr="00485399">
        <w:tc>
          <w:tcPr>
            <w:tcW w:w="5210" w:type="dxa"/>
          </w:tcPr>
          <w:p w:rsidR="00485399" w:rsidRDefault="00485399" w:rsidP="00A12D61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</w:tcPr>
          <w:p w:rsidR="00485399" w:rsidRPr="00A821FB" w:rsidRDefault="00485399" w:rsidP="00485399">
            <w:pPr>
              <w:spacing w:after="0" w:line="240" w:lineRule="auto"/>
              <w:ind w:right="-851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>Приложение 1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к решению Совета </w:t>
            </w:r>
          </w:p>
          <w:p w:rsidR="00485399" w:rsidRPr="00A821FB" w:rsidRDefault="00485399" w:rsidP="0048539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>Панинского сельского поселения</w:t>
            </w:r>
          </w:p>
          <w:p w:rsidR="00485399" w:rsidRDefault="00485399" w:rsidP="00485399">
            <w:pPr>
              <w:spacing w:after="0"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A821FB">
              <w:rPr>
                <w:rFonts w:cs="Times New Roman"/>
                <w:sz w:val="24"/>
                <w:szCs w:val="24"/>
              </w:rPr>
              <w:t xml:space="preserve">от </w:t>
            </w:r>
            <w:r>
              <w:rPr>
                <w:rFonts w:cs="Times New Roman"/>
                <w:sz w:val="24"/>
                <w:szCs w:val="24"/>
              </w:rPr>
              <w:t>10.12.</w:t>
            </w:r>
            <w:r w:rsidRPr="00A821FB">
              <w:rPr>
                <w:rFonts w:cs="Times New Roman"/>
                <w:sz w:val="24"/>
                <w:szCs w:val="24"/>
              </w:rPr>
              <w:t>201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A821FB">
              <w:rPr>
                <w:rFonts w:cs="Times New Roman"/>
                <w:sz w:val="24"/>
                <w:szCs w:val="24"/>
              </w:rPr>
              <w:t xml:space="preserve"> №</w:t>
            </w:r>
            <w:r>
              <w:rPr>
                <w:rFonts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986" w:rsidRDefault="00666986">
      <w:pPr>
        <w:spacing w:after="0" w:line="240" w:lineRule="auto"/>
      </w:pPr>
      <w:r>
        <w:separator/>
      </w:r>
    </w:p>
  </w:endnote>
  <w:endnote w:type="continuationSeparator" w:id="0">
    <w:p w:rsidR="00666986" w:rsidRDefault="00666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986" w:rsidRDefault="00666986">
      <w:pPr>
        <w:spacing w:after="0" w:line="240" w:lineRule="auto"/>
      </w:pPr>
      <w:r>
        <w:separator/>
      </w:r>
    </w:p>
  </w:footnote>
  <w:footnote w:type="continuationSeparator" w:id="0">
    <w:p w:rsidR="00666986" w:rsidRDefault="006669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4E"/>
    <w:rsid w:val="000156E6"/>
    <w:rsid w:val="00027A07"/>
    <w:rsid w:val="00040AC8"/>
    <w:rsid w:val="00042B2C"/>
    <w:rsid w:val="00052C61"/>
    <w:rsid w:val="00053B03"/>
    <w:rsid w:val="000543EE"/>
    <w:rsid w:val="00067BDF"/>
    <w:rsid w:val="00081148"/>
    <w:rsid w:val="00084229"/>
    <w:rsid w:val="000938F3"/>
    <w:rsid w:val="000A0C5C"/>
    <w:rsid w:val="000B7F6A"/>
    <w:rsid w:val="000C5A24"/>
    <w:rsid w:val="000D1379"/>
    <w:rsid w:val="000F494E"/>
    <w:rsid w:val="00110387"/>
    <w:rsid w:val="00131F4F"/>
    <w:rsid w:val="00165DEC"/>
    <w:rsid w:val="00194650"/>
    <w:rsid w:val="001D186C"/>
    <w:rsid w:val="001F5448"/>
    <w:rsid w:val="00223C40"/>
    <w:rsid w:val="00232E15"/>
    <w:rsid w:val="00241415"/>
    <w:rsid w:val="002455DE"/>
    <w:rsid w:val="00253635"/>
    <w:rsid w:val="00264B94"/>
    <w:rsid w:val="00271B7B"/>
    <w:rsid w:val="0027599E"/>
    <w:rsid w:val="00290055"/>
    <w:rsid w:val="002C107A"/>
    <w:rsid w:val="002C7A82"/>
    <w:rsid w:val="002E0141"/>
    <w:rsid w:val="002F2FFA"/>
    <w:rsid w:val="0031490D"/>
    <w:rsid w:val="003232D2"/>
    <w:rsid w:val="00332A03"/>
    <w:rsid w:val="00337F5E"/>
    <w:rsid w:val="00352CC6"/>
    <w:rsid w:val="00354FCF"/>
    <w:rsid w:val="00362CBD"/>
    <w:rsid w:val="00395E52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2297A"/>
    <w:rsid w:val="00434486"/>
    <w:rsid w:val="00434C27"/>
    <w:rsid w:val="00453B85"/>
    <w:rsid w:val="00457343"/>
    <w:rsid w:val="004676B0"/>
    <w:rsid w:val="004832D0"/>
    <w:rsid w:val="00485399"/>
    <w:rsid w:val="00493250"/>
    <w:rsid w:val="004A206E"/>
    <w:rsid w:val="004A47A4"/>
    <w:rsid w:val="004C4046"/>
    <w:rsid w:val="004C6D2D"/>
    <w:rsid w:val="00510362"/>
    <w:rsid w:val="005264B0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1687C"/>
    <w:rsid w:val="0062776C"/>
    <w:rsid w:val="006515BC"/>
    <w:rsid w:val="00666986"/>
    <w:rsid w:val="006B3E41"/>
    <w:rsid w:val="006C04D0"/>
    <w:rsid w:val="006C2E67"/>
    <w:rsid w:val="006C6688"/>
    <w:rsid w:val="006E1CA4"/>
    <w:rsid w:val="006F2869"/>
    <w:rsid w:val="00700B8C"/>
    <w:rsid w:val="00707578"/>
    <w:rsid w:val="00713021"/>
    <w:rsid w:val="0072796D"/>
    <w:rsid w:val="007303F6"/>
    <w:rsid w:val="0073074E"/>
    <w:rsid w:val="0074359F"/>
    <w:rsid w:val="007449A0"/>
    <w:rsid w:val="00746EA8"/>
    <w:rsid w:val="00755DDB"/>
    <w:rsid w:val="007717DF"/>
    <w:rsid w:val="00777A44"/>
    <w:rsid w:val="007A624D"/>
    <w:rsid w:val="007C3C7F"/>
    <w:rsid w:val="007C72F6"/>
    <w:rsid w:val="007D52CC"/>
    <w:rsid w:val="007F26B9"/>
    <w:rsid w:val="007F26C1"/>
    <w:rsid w:val="007F55CB"/>
    <w:rsid w:val="00813F92"/>
    <w:rsid w:val="00824D7B"/>
    <w:rsid w:val="008316DC"/>
    <w:rsid w:val="0083278A"/>
    <w:rsid w:val="00836623"/>
    <w:rsid w:val="008436C9"/>
    <w:rsid w:val="008458B3"/>
    <w:rsid w:val="00846706"/>
    <w:rsid w:val="0086474E"/>
    <w:rsid w:val="00876261"/>
    <w:rsid w:val="00880112"/>
    <w:rsid w:val="008920A3"/>
    <w:rsid w:val="00896176"/>
    <w:rsid w:val="008A2D40"/>
    <w:rsid w:val="008A57BA"/>
    <w:rsid w:val="008B0E36"/>
    <w:rsid w:val="008B43CF"/>
    <w:rsid w:val="008D220E"/>
    <w:rsid w:val="008E0212"/>
    <w:rsid w:val="008E6FCA"/>
    <w:rsid w:val="008F792E"/>
    <w:rsid w:val="009008BC"/>
    <w:rsid w:val="00913634"/>
    <w:rsid w:val="00930E98"/>
    <w:rsid w:val="00941CEA"/>
    <w:rsid w:val="0094343E"/>
    <w:rsid w:val="00952929"/>
    <w:rsid w:val="00955312"/>
    <w:rsid w:val="0098261C"/>
    <w:rsid w:val="009B06F7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853CB"/>
    <w:rsid w:val="00A87206"/>
    <w:rsid w:val="00A93A18"/>
    <w:rsid w:val="00A95AC9"/>
    <w:rsid w:val="00AA161F"/>
    <w:rsid w:val="00AA33D0"/>
    <w:rsid w:val="00AB0863"/>
    <w:rsid w:val="00AC0B8C"/>
    <w:rsid w:val="00AF3142"/>
    <w:rsid w:val="00B10F74"/>
    <w:rsid w:val="00B1603D"/>
    <w:rsid w:val="00B251B5"/>
    <w:rsid w:val="00B30CF9"/>
    <w:rsid w:val="00B334E7"/>
    <w:rsid w:val="00B36FE8"/>
    <w:rsid w:val="00B44771"/>
    <w:rsid w:val="00B548A2"/>
    <w:rsid w:val="00B65EFD"/>
    <w:rsid w:val="00B84F90"/>
    <w:rsid w:val="00BA55F9"/>
    <w:rsid w:val="00BB1338"/>
    <w:rsid w:val="00BF1A02"/>
    <w:rsid w:val="00C00C4D"/>
    <w:rsid w:val="00C015B8"/>
    <w:rsid w:val="00C223A2"/>
    <w:rsid w:val="00C32B29"/>
    <w:rsid w:val="00C34977"/>
    <w:rsid w:val="00C44AA7"/>
    <w:rsid w:val="00C62682"/>
    <w:rsid w:val="00C666A3"/>
    <w:rsid w:val="00C73EB0"/>
    <w:rsid w:val="00CB7519"/>
    <w:rsid w:val="00CD4461"/>
    <w:rsid w:val="00CE38BE"/>
    <w:rsid w:val="00D054FB"/>
    <w:rsid w:val="00D06960"/>
    <w:rsid w:val="00D10F0A"/>
    <w:rsid w:val="00D21DAF"/>
    <w:rsid w:val="00D27EC2"/>
    <w:rsid w:val="00D36AAB"/>
    <w:rsid w:val="00D43E7E"/>
    <w:rsid w:val="00D44B86"/>
    <w:rsid w:val="00D62ED3"/>
    <w:rsid w:val="00D66C58"/>
    <w:rsid w:val="00D808B7"/>
    <w:rsid w:val="00D839A4"/>
    <w:rsid w:val="00D866F6"/>
    <w:rsid w:val="00D97B25"/>
    <w:rsid w:val="00DD638E"/>
    <w:rsid w:val="00DD6952"/>
    <w:rsid w:val="00DE79CD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B1792"/>
    <w:rsid w:val="00EB7A33"/>
    <w:rsid w:val="00EC114C"/>
    <w:rsid w:val="00EC23ED"/>
    <w:rsid w:val="00EC565D"/>
    <w:rsid w:val="00ED5BFE"/>
    <w:rsid w:val="00EE3174"/>
    <w:rsid w:val="00EF42EA"/>
    <w:rsid w:val="00F121FD"/>
    <w:rsid w:val="00F17DD0"/>
    <w:rsid w:val="00F237A1"/>
    <w:rsid w:val="00F539F3"/>
    <w:rsid w:val="00F54CA3"/>
    <w:rsid w:val="00F60B56"/>
    <w:rsid w:val="00F76615"/>
    <w:rsid w:val="00F91D93"/>
    <w:rsid w:val="00FA16AD"/>
    <w:rsid w:val="00FB3271"/>
    <w:rsid w:val="00FC75C7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EC7AF-4E01-4F53-97FA-8C7BF0F8D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12877</Words>
  <Characters>73405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86110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</cp:lastModifiedBy>
  <cp:revision>2</cp:revision>
  <dcterms:created xsi:type="dcterms:W3CDTF">2020-07-10T11:40:00Z</dcterms:created>
  <dcterms:modified xsi:type="dcterms:W3CDTF">2020-07-10T11:40:00Z</dcterms:modified>
</cp:coreProperties>
</file>