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5E" w:rsidRP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34475E" w:rsidRP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34475E" w:rsidRP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34475E" w:rsidRP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34475E" w:rsidRP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34475E" w:rsidRPr="0034475E" w:rsidRDefault="0034475E" w:rsidP="003447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75E" w:rsidRPr="0034475E" w:rsidRDefault="00617A6A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4475E"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Е Ш Е Н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34475E" w:rsidRPr="0034475E" w:rsidRDefault="0034475E" w:rsidP="003447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75E" w:rsidRPr="0034475E" w:rsidRDefault="0034475E" w:rsidP="003447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 </w:t>
      </w:r>
      <w:r w:rsidR="0061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25.01.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9E0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34475E" w:rsidRPr="0034475E" w:rsidRDefault="0034475E" w:rsidP="0034475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Панино</w:t>
      </w: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Pr="0034475E" w:rsidRDefault="0034475E" w:rsidP="0034475E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 порядке реализации правотворческой инициативы граждан в Панинском сельском поселении</w:t>
      </w: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целях реализации права граждан на осуществление местного самоуправления в муниципальном образовании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34475E" w:rsidRPr="0034475E" w:rsidRDefault="0034475E" w:rsidP="0034475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л:</w:t>
      </w:r>
    </w:p>
    <w:p w:rsidR="0034475E" w:rsidRPr="0034475E" w:rsidRDefault="0034475E" w:rsidP="0034475E">
      <w:pPr>
        <w:spacing w:before="100" w:beforeAutospacing="1" w:after="225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о порядке реализации правотворческой инициативы граждан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  сельском поселении (прилагается).</w:t>
      </w:r>
    </w:p>
    <w:p w:rsidR="0034475E" w:rsidRPr="0034475E" w:rsidRDefault="0034475E" w:rsidP="0034475E">
      <w:pPr>
        <w:spacing w:before="100" w:beforeAutospacing="1" w:after="225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вступает в силу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его официального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475E" w:rsidRPr="00672A90" w:rsidRDefault="0034475E" w:rsidP="0034475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4475E" w:rsidRDefault="0034475E" w:rsidP="003447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72A9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Панинского </w:t>
      </w:r>
    </w:p>
    <w:p w:rsidR="0034475E" w:rsidRDefault="0034475E" w:rsidP="003447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А.Н.Груздев</w:t>
      </w:r>
    </w:p>
    <w:p w:rsidR="0034475E" w:rsidRDefault="0034475E" w:rsidP="003447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4475E" w:rsidRPr="00D77E86" w:rsidRDefault="0034475E" w:rsidP="003447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7E86">
        <w:rPr>
          <w:sz w:val="28"/>
          <w:szCs w:val="28"/>
        </w:rPr>
        <w:t>Председатель Совет</w:t>
      </w:r>
    </w:p>
    <w:p w:rsidR="0034475E" w:rsidRDefault="0034475E" w:rsidP="003447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77E86">
        <w:rPr>
          <w:sz w:val="28"/>
          <w:szCs w:val="28"/>
        </w:rPr>
        <w:t>Панинского сельского поселения</w:t>
      </w:r>
      <w:r w:rsidRPr="00D77E86">
        <w:rPr>
          <w:sz w:val="28"/>
          <w:szCs w:val="28"/>
        </w:rPr>
        <w:tab/>
      </w:r>
      <w:r w:rsidRPr="00D77E86">
        <w:rPr>
          <w:sz w:val="28"/>
          <w:szCs w:val="28"/>
        </w:rPr>
        <w:tab/>
      </w:r>
      <w:r w:rsidRPr="00D77E86">
        <w:rPr>
          <w:sz w:val="28"/>
          <w:szCs w:val="28"/>
        </w:rPr>
        <w:tab/>
      </w:r>
      <w:r w:rsidRPr="00D77E86">
        <w:rPr>
          <w:sz w:val="28"/>
          <w:szCs w:val="28"/>
        </w:rPr>
        <w:tab/>
        <w:t xml:space="preserve">              М.В.Андреянов</w:t>
      </w: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Pr="0034475E" w:rsidRDefault="0034475E" w:rsidP="003447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34475E" w:rsidRPr="0034475E" w:rsidRDefault="0034475E" w:rsidP="003447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34475E" w:rsidRPr="0034475E" w:rsidRDefault="0034475E" w:rsidP="003447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 сельского поселения</w:t>
      </w:r>
    </w:p>
    <w:p w:rsidR="0034475E" w:rsidRPr="0034475E" w:rsidRDefault="0034475E" w:rsidP="003447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 </w:t>
      </w:r>
      <w:r w:rsidR="009E0D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21.01.</w:t>
      </w:r>
      <w:r w:rsidRPr="003447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3447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№ </w:t>
      </w:r>
      <w:r w:rsidR="009E0D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</w:t>
      </w:r>
      <w:bookmarkStart w:id="0" w:name="_GoBack"/>
      <w:bookmarkEnd w:id="0"/>
      <w:r w:rsidRPr="0034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оложени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реализации правотворческой инициативы граждан в Панинском сельском поселении </w:t>
      </w:r>
    </w:p>
    <w:p w:rsid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75E" w:rsidRPr="0034475E" w:rsidRDefault="0034475E" w:rsidP="00344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разработано на основании Федерального закона от 6 октября 2003 года №131-ФЗ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целях реализации права граждан Российской Федерации на осуществление местного самоуправления посредством выдвижения правотворческой инициативы.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Правотворческая инициатива граждан - внесение гражданами, проживающими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Панинском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и обладающими избирательным правом, проектов муниципальных правовых актов в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- органы местного самоуправления).</w:t>
      </w: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формирования инициативной группы по реализации правотворческой инициативы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Формирование инициативной группы по реализации правотворческой инициативы (далее - инициативная группа) осуществляется на основе волеизъявления граждан путем внесения их личных данных в подписные листы.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Подписные листы изготавливаются по форме, установленной в приложении к настоящему Положению.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Минимальная численность инициативной группы составляет один процент от числа граждан,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обладающих избирательным правом.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Гражданин собственноручно ставит свою подпись в подписном листе.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подписном листе также указываются следующие данные о гражданине: фамилия, имя, отчество, год рождения (в возрасте 18 лет на день сбора подписей - дополнительно день и месяц рождения), адрес места жительства, серия и номер паспорта или заменяющего его документа, дата внесения подписи. Указанные данные вносятся в подписной лист гражданином собственноручно или по его просьбе лицом, собирающим подписи.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 Лицо, собирающее подписи, должно представить текст муниципального правового акта гражданам, ставящим свои подписи в подписные листы.</w:t>
      </w: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внесения проекта нормативного правового акта в соответствующий орган местного самоуправления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Инициативная группа вносит в соответствующий орган местного самоуправления проект муниципального правового акта, к которому прилагаются подписные листы с подписями членов инициативной группы. Подписные листы должны быть сброшюрованы в виде папок и пронумерованы.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сопроводительном письме к вносимому проекту должны быть указаны лица, уполномоченные представлять инициативную группу в процессе рассмотрения органом местного самоуправления правотворческой инициативы, в том числе докладчик по вносимому проекту муниципального правового акта, и заявляемое количество подписей, содержащихся в подписных листах.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приеме документов в соответствующем органе местного самоуправления проект муниципального правового акта и каждая папка с подписными листами заверяются печатью органа местного самоуправления.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Уполномоченному члену инициативной группы выдается подтверждение в письменной форме о приеме проекта муниципального правового акта и подписных листов с указанием количества принятых подписных листов и заявленного количества подписей, даты и времени их приема.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Соответствующий орган местного самоуправления в десятидневный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Проверке подлежат все представленные инициативной группой подписи граждан.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для проведения указанной проверки вправе привлекать специалистов, в том числе на договорной основе.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проводится при обязательном участии представителя инициативной группы. О времени и месте проведения проверки документов орган местного самоуправления обязан письменно проинформировать уполномоченных лиц инициативной группы не позднее чем за два дня до ее проведения.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Недостоверными подписями считаются: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подписи лиц, не обладающих активным избирательным правом на выборах, и подписи граждан, указавших в подписном листе сведения, не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соответствующие действительности, - при наличии официальной справки органа внутренних дел либо заключения эксперта, привлеченного к работе по проверке достоверности подписей;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подписи граждан без указания каких-либо сведений из требуемых в соответствии с настоящим Положением;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подписи граждан, выполненные от имени разных лиц одним лицом или от имени одного лица другим лицом, - на основании письменного заключения эксперта, привлеченного к работе по проверке их достоверности;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подписи граждан, сведения о которых внесены в подписной лист нерукописным способом или карандашом;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подписи граждан с исправлениями в дате внесения подписи в подписной лист гражданином и лицами, удостоверяющими подписные листы, если эти исправления специально не оговорены соответственно гражданином, лицами, удостоверяющими подписные листы;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подписи граждан с исправлениями в соответствующих им сведениях о гражданах, если эти исправления специально не оговорены гражданином или лицами, удостоверяющими подписные листы;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все подписи в подписном листе в случаях, если подписной лист не заверен собственноручной подписью лица, проводившего сбор подписей, либо если эта подпись недостоверна, либо если в сведениях о лице, проводившем сбор подписей, в дате внесения подписи лицом, проводившим сбор подписей, имеются исправления, специально не оговоренные соответствующим лицом, собиравшим подписи;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з) все подписи в подписном листе, изготовленном с нарушением требований, установленных настоящим Положением.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выявления в результате проведенной проверки данных о применении принуждения при сборе подписей, а также обнаружения фактов фальсификации в подписных листах (более чем 5 процентов от проверяемых подписей) орган местного самоуправления вправе не рассматривать проект муниципального правового акта, внесенный в порядке реализации правотворческой инициативы граждан.</w:t>
      </w: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Агитация в поддержку правотворческой инициативы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Инициативная группа с момента создания вправе проводить агитацию в поддержку правотворческой инициативы.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Каждый гражданин имеет право беспрепятственной агитации в поддержку или против правотворческой инициативы с момента, когда ему станет известно о сборе подписей в поддержку правотворческой инициативы.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Агитация может осуществляться через средства массовой информации, путем проведения собраний, встреч с жителями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образования, дискуссий, распространения агитационных печатных материалов и иными не запрещенными законом методами.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Расходы, связанные с проведением агитации, несет инициативная группа.</w:t>
      </w: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Рассмотрение правотворческой инициативы в органах местного самоуправления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Проект муниципального правового акта, внесенный в порядке правотворческой инициативы граждан, подлежит обязательному рассмотрению соответствующим органом местного самоуправления в течение трех месяцев со дня его внесения инициативной группой.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Рассмотрение проекта решения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проводится на его открытом заседании с участием уполномоченных представителей инициативной группы.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Проект муниципального правового акта, внесенный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рассматривается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либо лицом, исполняющим его обязанности, с участием представителей инициативной группы.</w:t>
      </w:r>
    </w:p>
    <w:p w:rsidR="0034475E" w:rsidRP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Проект муниципального правового акта, внесенный в порядке реализации правотворческой инициативы граждан, принимается в порядке, установленном для принятия соответствующего муниципального правового акта органа местного самоуправления.</w:t>
      </w:r>
    </w:p>
    <w:p w:rsidR="0034475E" w:rsidRDefault="0034475E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 в течение 10 дней со дня принятия решения.</w:t>
      </w: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Pr="0034475E" w:rsidRDefault="006B4729" w:rsidP="0034475E">
      <w:pPr>
        <w:spacing w:after="15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729" w:rsidRDefault="0034475E" w:rsidP="006B4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к Положению о порядке </w:t>
      </w:r>
    </w:p>
    <w:p w:rsidR="006B4729" w:rsidRDefault="0034475E" w:rsidP="006B4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реализации правотворческой инициативы </w:t>
      </w:r>
    </w:p>
    <w:p w:rsidR="0034475E" w:rsidRDefault="0034475E" w:rsidP="006B4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граждан в </w:t>
      </w:r>
      <w:r w:rsidRPr="006B4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Панинском </w:t>
      </w:r>
      <w:r w:rsidRPr="003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</w:t>
      </w:r>
    </w:p>
    <w:p w:rsidR="006B4729" w:rsidRDefault="006B4729" w:rsidP="006B4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4729" w:rsidRPr="0034475E" w:rsidRDefault="006B4729" w:rsidP="006B4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75E" w:rsidRPr="0034475E" w:rsidRDefault="0034475E" w:rsidP="0034475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ПОДПИСНОЙ ЛИСТ</w:t>
      </w:r>
    </w:p>
    <w:p w:rsidR="0034475E" w:rsidRPr="0034475E" w:rsidRDefault="0034475E" w:rsidP="0034475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нижеподписавшиеся, поддерживаем внесение в __________________________________________</w:t>
      </w:r>
      <w:r w:rsidR="006B47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34475E" w:rsidRPr="0034475E" w:rsidRDefault="0034475E" w:rsidP="006B472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(наименование органа местного самоуправления)</w:t>
      </w:r>
    </w:p>
    <w:p w:rsidR="0034475E" w:rsidRPr="0034475E" w:rsidRDefault="0034475E" w:rsidP="0034475E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реализации правотворческой инициативы граждан ___________________________________</w:t>
      </w:r>
      <w:r w:rsidR="006B47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34475E" w:rsidRPr="0034475E" w:rsidRDefault="0034475E" w:rsidP="006B472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(наименование правового акта)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1696"/>
        <w:gridCol w:w="1809"/>
        <w:gridCol w:w="1811"/>
        <w:gridCol w:w="2069"/>
        <w:gridCol w:w="1592"/>
      </w:tblGrid>
      <w:tr w:rsidR="006B4729" w:rsidRPr="0034475E" w:rsidTr="006B47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hideMark/>
          </w:tcPr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hideMark/>
          </w:tcPr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имя,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hideMark/>
          </w:tcPr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рождения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возрасте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лет - день и месяц рождения)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hideMark/>
          </w:tcPr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места жительства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hideMark/>
          </w:tcPr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Данные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паспорта или заменяющего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 документа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hideMark/>
          </w:tcPr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</w:t>
            </w:r>
          </w:p>
          <w:p w:rsidR="0034475E" w:rsidRPr="0034475E" w:rsidRDefault="0034475E" w:rsidP="003447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дата её внесения</w:t>
            </w:r>
          </w:p>
        </w:tc>
      </w:tr>
      <w:tr w:rsidR="006B4729" w:rsidRPr="0034475E" w:rsidTr="006B47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4729" w:rsidRPr="0034475E" w:rsidTr="006B47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0F4"/>
            <w:tcMar>
              <w:top w:w="300" w:type="dxa"/>
              <w:left w:w="225" w:type="dxa"/>
              <w:bottom w:w="300" w:type="dxa"/>
              <w:right w:w="225" w:type="dxa"/>
            </w:tcMar>
            <w:vAlign w:val="bottom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4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4475E" w:rsidRPr="0034475E" w:rsidRDefault="0034475E" w:rsidP="0034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483A" w:rsidRPr="0034475E" w:rsidRDefault="00EA483A">
      <w:pPr>
        <w:rPr>
          <w:rFonts w:ascii="Times New Roman" w:hAnsi="Times New Roman" w:cs="Times New Roman"/>
          <w:sz w:val="28"/>
          <w:szCs w:val="28"/>
        </w:rPr>
      </w:pPr>
    </w:p>
    <w:sectPr w:rsidR="00EA483A" w:rsidRPr="00344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857FD"/>
    <w:multiLevelType w:val="multilevel"/>
    <w:tmpl w:val="AF0AA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36"/>
    <w:rsid w:val="00272F04"/>
    <w:rsid w:val="0034475E"/>
    <w:rsid w:val="00617A6A"/>
    <w:rsid w:val="006B4729"/>
    <w:rsid w:val="007932EB"/>
    <w:rsid w:val="009E0DA8"/>
    <w:rsid w:val="00EA483A"/>
    <w:rsid w:val="00F6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4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2018-01-22T12:46:00Z</dcterms:created>
  <dcterms:modified xsi:type="dcterms:W3CDTF">2018-01-24T13:16:00Z</dcterms:modified>
</cp:coreProperties>
</file>