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91" w:rsidRPr="00063C5C" w:rsidRDefault="00150991" w:rsidP="00150991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150991">
        <w:rPr>
          <w:rFonts w:eastAsia="Lucida Sans Unicode" w:cs="Tahoma"/>
        </w:rPr>
        <w:t xml:space="preserve">  </w:t>
      </w:r>
      <w:proofErr w:type="gramStart"/>
      <w:r w:rsidRPr="00063C5C">
        <w:rPr>
          <w:b/>
          <w:bCs/>
          <w:sz w:val="28"/>
          <w:szCs w:val="28"/>
        </w:rPr>
        <w:t>Р</w:t>
      </w:r>
      <w:proofErr w:type="gramEnd"/>
      <w:r w:rsidRPr="00063C5C">
        <w:rPr>
          <w:b/>
          <w:bCs/>
          <w:sz w:val="28"/>
          <w:szCs w:val="28"/>
        </w:rPr>
        <w:t xml:space="preserve"> ОС С И Й С К А Я   Ф Е Д Е Р А Ц И Я</w:t>
      </w: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  <w:proofErr w:type="gramStart"/>
      <w:r w:rsidRPr="00063C5C">
        <w:rPr>
          <w:b/>
          <w:bCs/>
          <w:sz w:val="28"/>
          <w:szCs w:val="28"/>
        </w:rPr>
        <w:t>П</w:t>
      </w:r>
      <w:proofErr w:type="gramEnd"/>
      <w:r w:rsidRPr="00063C5C">
        <w:rPr>
          <w:b/>
          <w:bCs/>
          <w:sz w:val="28"/>
          <w:szCs w:val="28"/>
        </w:rPr>
        <w:t xml:space="preserve"> О С Т А Н О В Л Е Н И Е</w:t>
      </w: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  <w:r w:rsidRPr="00063C5C">
        <w:rPr>
          <w:b/>
          <w:bCs/>
          <w:sz w:val="28"/>
          <w:szCs w:val="28"/>
        </w:rPr>
        <w:t xml:space="preserve">Администрации </w:t>
      </w:r>
      <w:proofErr w:type="spellStart"/>
      <w:r w:rsidRPr="00063C5C">
        <w:rPr>
          <w:b/>
          <w:bCs/>
          <w:sz w:val="28"/>
          <w:szCs w:val="28"/>
        </w:rPr>
        <w:t>Панинского</w:t>
      </w:r>
      <w:proofErr w:type="spellEnd"/>
      <w:r w:rsidRPr="00063C5C">
        <w:rPr>
          <w:b/>
          <w:bCs/>
          <w:sz w:val="28"/>
          <w:szCs w:val="28"/>
        </w:rPr>
        <w:t xml:space="preserve"> сельского поселения</w:t>
      </w: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063C5C">
        <w:rPr>
          <w:b/>
          <w:bCs/>
          <w:sz w:val="28"/>
          <w:szCs w:val="28"/>
        </w:rPr>
        <w:t>Фурмановского</w:t>
      </w:r>
      <w:proofErr w:type="spellEnd"/>
      <w:r w:rsidRPr="00063C5C">
        <w:rPr>
          <w:b/>
          <w:bCs/>
          <w:sz w:val="28"/>
          <w:szCs w:val="28"/>
        </w:rPr>
        <w:t xml:space="preserve"> муниципального района Ивановской области</w:t>
      </w:r>
    </w:p>
    <w:p w:rsidR="00150991" w:rsidRPr="00063C5C" w:rsidRDefault="00150991" w:rsidP="00150991">
      <w:pPr>
        <w:spacing w:line="276" w:lineRule="auto"/>
        <w:jc w:val="center"/>
        <w:rPr>
          <w:sz w:val="28"/>
          <w:szCs w:val="28"/>
        </w:rPr>
      </w:pP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063C5C">
        <w:rPr>
          <w:b/>
          <w:bCs/>
          <w:sz w:val="28"/>
          <w:szCs w:val="28"/>
          <w:u w:val="single"/>
        </w:rPr>
        <w:t>от         16  октября        2013 г.                  №  _164__</w:t>
      </w: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</w:p>
    <w:p w:rsidR="00150991" w:rsidRPr="00063C5C" w:rsidRDefault="00150991" w:rsidP="00150991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proofErr w:type="spellStart"/>
      <w:r w:rsidRPr="00063C5C">
        <w:rPr>
          <w:b/>
          <w:bCs/>
          <w:sz w:val="28"/>
          <w:szCs w:val="28"/>
        </w:rPr>
        <w:t>д</w:t>
      </w:r>
      <w:proofErr w:type="gramStart"/>
      <w:r w:rsidRPr="00063C5C">
        <w:rPr>
          <w:b/>
          <w:bCs/>
          <w:sz w:val="28"/>
          <w:szCs w:val="28"/>
        </w:rPr>
        <w:t>.П</w:t>
      </w:r>
      <w:proofErr w:type="gramEnd"/>
      <w:r w:rsidRPr="00063C5C">
        <w:rPr>
          <w:b/>
          <w:bCs/>
          <w:sz w:val="28"/>
          <w:szCs w:val="28"/>
        </w:rPr>
        <w:t>анино</w:t>
      </w:r>
      <w:proofErr w:type="spellEnd"/>
    </w:p>
    <w:p w:rsidR="00150991" w:rsidRPr="00063C5C" w:rsidRDefault="00150991" w:rsidP="00150991">
      <w:pPr>
        <w:spacing w:before="108"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</w:p>
    <w:p w:rsidR="00150991" w:rsidRPr="00063C5C" w:rsidRDefault="00150991" w:rsidP="00150991">
      <w:pPr>
        <w:spacing w:before="108" w:line="276" w:lineRule="auto"/>
        <w:rPr>
          <w:b/>
          <w:color w:val="000080"/>
          <w:sz w:val="28"/>
          <w:szCs w:val="28"/>
        </w:rPr>
      </w:pPr>
      <w:r w:rsidRPr="00063C5C">
        <w:rPr>
          <w:rFonts w:eastAsia="Lucida Sans Unicode"/>
          <w:b/>
          <w:bCs/>
          <w:sz w:val="28"/>
          <w:szCs w:val="28"/>
        </w:rPr>
        <w:t>Об утверждении муниципальной программы «</w:t>
      </w:r>
      <w:r w:rsidRPr="00063C5C">
        <w:rPr>
          <w:rFonts w:ascii="Times New Roman CYR" w:hAnsi="Times New Roman CYR" w:cs="Times New Roman CYR"/>
          <w:b/>
          <w:sz w:val="28"/>
          <w:szCs w:val="28"/>
        </w:rPr>
        <w:t xml:space="preserve">Культурное пространство </w:t>
      </w:r>
      <w:proofErr w:type="spellStart"/>
      <w:r w:rsidRPr="00063C5C">
        <w:rPr>
          <w:rFonts w:ascii="Times New Roman CYR" w:hAnsi="Times New Roman CYR" w:cs="Times New Roman CYR"/>
          <w:b/>
          <w:sz w:val="28"/>
          <w:szCs w:val="28"/>
        </w:rPr>
        <w:t>Панинского</w:t>
      </w:r>
      <w:proofErr w:type="spellEnd"/>
      <w:r w:rsidRPr="00063C5C"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</w:t>
      </w:r>
      <w:r w:rsidRPr="00063C5C">
        <w:rPr>
          <w:b/>
          <w:sz w:val="28"/>
          <w:szCs w:val="28"/>
        </w:rPr>
        <w:t>»</w:t>
      </w:r>
      <w:r w:rsidR="00FB0197" w:rsidRPr="00063C5C">
        <w:rPr>
          <w:b/>
          <w:sz w:val="28"/>
          <w:szCs w:val="28"/>
        </w:rPr>
        <w:t xml:space="preserve"> (в редакции постановления от 13.11.2017 № 110</w:t>
      </w:r>
      <w:r w:rsidR="00453701" w:rsidRPr="00063C5C">
        <w:rPr>
          <w:b/>
          <w:sz w:val="28"/>
          <w:szCs w:val="28"/>
        </w:rPr>
        <w:t>, от</w:t>
      </w:r>
      <w:r w:rsidR="00063C5C" w:rsidRPr="00063C5C">
        <w:rPr>
          <w:b/>
          <w:sz w:val="28"/>
          <w:szCs w:val="28"/>
        </w:rPr>
        <w:t xml:space="preserve"> </w:t>
      </w:r>
      <w:r w:rsidR="004F50A9">
        <w:rPr>
          <w:b/>
          <w:sz w:val="28"/>
          <w:szCs w:val="28"/>
        </w:rPr>
        <w:t>28.04.2018 № 44</w:t>
      </w:r>
      <w:r w:rsidR="00063C5C" w:rsidRPr="00063C5C">
        <w:rPr>
          <w:b/>
          <w:sz w:val="28"/>
          <w:szCs w:val="28"/>
        </w:rPr>
        <w:t>, от 30.05.2018 № 48</w:t>
      </w:r>
      <w:r w:rsidR="004F50A9">
        <w:rPr>
          <w:b/>
          <w:sz w:val="28"/>
          <w:szCs w:val="28"/>
        </w:rPr>
        <w:t>, от 08.08.2018  № 67</w:t>
      </w:r>
      <w:r w:rsidR="00382BFE">
        <w:rPr>
          <w:b/>
          <w:sz w:val="28"/>
          <w:szCs w:val="28"/>
        </w:rPr>
        <w:t>, от 21.03.2019 № 27</w:t>
      </w:r>
      <w:r w:rsidR="00B82E06">
        <w:rPr>
          <w:b/>
          <w:sz w:val="28"/>
          <w:szCs w:val="28"/>
        </w:rPr>
        <w:t xml:space="preserve">, </w:t>
      </w:r>
      <w:proofErr w:type="gramStart"/>
      <w:r w:rsidR="00B82E06">
        <w:rPr>
          <w:b/>
          <w:sz w:val="28"/>
          <w:szCs w:val="28"/>
        </w:rPr>
        <w:t>от</w:t>
      </w:r>
      <w:proofErr w:type="gramEnd"/>
      <w:r w:rsidR="00B82E06">
        <w:rPr>
          <w:b/>
          <w:sz w:val="28"/>
          <w:szCs w:val="28"/>
        </w:rPr>
        <w:t xml:space="preserve"> 18.11.2019 № 109</w:t>
      </w:r>
      <w:r w:rsidR="00063C5C" w:rsidRPr="00063C5C">
        <w:rPr>
          <w:b/>
          <w:sz w:val="28"/>
          <w:szCs w:val="28"/>
        </w:rPr>
        <w:t>)</w:t>
      </w:r>
    </w:p>
    <w:p w:rsidR="00150991" w:rsidRPr="00063C5C" w:rsidRDefault="00150991" w:rsidP="00150991">
      <w:pPr>
        <w:spacing w:before="108" w:line="276" w:lineRule="auto"/>
        <w:rPr>
          <w:color w:val="000080"/>
          <w:sz w:val="28"/>
          <w:szCs w:val="28"/>
        </w:rPr>
      </w:pPr>
    </w:p>
    <w:p w:rsidR="00150991" w:rsidRPr="00063C5C" w:rsidRDefault="00150991" w:rsidP="00150991">
      <w:pPr>
        <w:widowControl w:val="0"/>
        <w:suppressAutoHyphens/>
        <w:rPr>
          <w:rFonts w:eastAsia="Lucida Sans Unicode" w:cs="Tahoma"/>
          <w:b/>
          <w:sz w:val="28"/>
          <w:szCs w:val="28"/>
        </w:rPr>
      </w:pPr>
    </w:p>
    <w:p w:rsidR="00150991" w:rsidRPr="00063C5C" w:rsidRDefault="00150991" w:rsidP="00150991">
      <w:pPr>
        <w:spacing w:before="108" w:line="276" w:lineRule="auto"/>
        <w:rPr>
          <w:sz w:val="28"/>
          <w:szCs w:val="28"/>
        </w:rPr>
      </w:pPr>
      <w:r w:rsidRPr="00063C5C">
        <w:rPr>
          <w:rFonts w:eastAsia="Lucida Sans Unicode" w:cs="Tahoma"/>
          <w:b/>
          <w:sz w:val="28"/>
          <w:szCs w:val="28"/>
        </w:rPr>
        <w:tab/>
      </w:r>
      <w:r w:rsidRPr="00063C5C">
        <w:rPr>
          <w:rFonts w:eastAsia="Lucida Sans Unicode" w:cs="Tahoma"/>
          <w:sz w:val="28"/>
          <w:szCs w:val="28"/>
        </w:rPr>
        <w:t xml:space="preserve">В соответствии с Порядком разработки, реализации и оценки эффективности муниципальных программ </w:t>
      </w:r>
      <w:proofErr w:type="spellStart"/>
      <w:r w:rsidRPr="00063C5C">
        <w:rPr>
          <w:rFonts w:eastAsia="Lucida Sans Unicode" w:cs="Tahoma"/>
          <w:sz w:val="28"/>
          <w:szCs w:val="28"/>
        </w:rPr>
        <w:t>Панинского</w:t>
      </w:r>
      <w:proofErr w:type="spellEnd"/>
      <w:r w:rsidRPr="00063C5C">
        <w:rPr>
          <w:rFonts w:eastAsia="Lucida Sans Unicode" w:cs="Tahoma"/>
          <w:sz w:val="28"/>
          <w:szCs w:val="28"/>
        </w:rPr>
        <w:t xml:space="preserve"> сельского поселения</w:t>
      </w:r>
      <w:r w:rsidRPr="00063C5C">
        <w:rPr>
          <w:sz w:val="28"/>
          <w:szCs w:val="28"/>
        </w:rPr>
        <w:t xml:space="preserve">, утверждённого постановлением администрации  </w:t>
      </w:r>
      <w:proofErr w:type="spellStart"/>
      <w:r w:rsidRPr="00063C5C">
        <w:rPr>
          <w:sz w:val="28"/>
          <w:szCs w:val="28"/>
        </w:rPr>
        <w:t>Панинского</w:t>
      </w:r>
      <w:proofErr w:type="spellEnd"/>
      <w:r w:rsidRPr="00063C5C">
        <w:rPr>
          <w:sz w:val="28"/>
          <w:szCs w:val="28"/>
        </w:rPr>
        <w:t xml:space="preserve"> сельского поселения от 16.09.2013 № 137 и в целях социального развития территории,  администрация </w:t>
      </w:r>
      <w:proofErr w:type="spellStart"/>
      <w:r w:rsidRPr="00063C5C">
        <w:rPr>
          <w:sz w:val="28"/>
          <w:szCs w:val="28"/>
        </w:rPr>
        <w:t>Панинского</w:t>
      </w:r>
      <w:proofErr w:type="spellEnd"/>
      <w:r w:rsidRPr="00063C5C">
        <w:rPr>
          <w:sz w:val="28"/>
          <w:szCs w:val="28"/>
        </w:rPr>
        <w:t xml:space="preserve"> сельского поселения</w:t>
      </w:r>
      <w:r w:rsidRPr="00063C5C">
        <w:rPr>
          <w:sz w:val="28"/>
          <w:szCs w:val="28"/>
        </w:rPr>
        <w:br/>
      </w:r>
      <w:proofErr w:type="gramStart"/>
      <w:r w:rsidRPr="00063C5C">
        <w:rPr>
          <w:sz w:val="28"/>
          <w:szCs w:val="28"/>
        </w:rPr>
        <w:t>п</w:t>
      </w:r>
      <w:proofErr w:type="gramEnd"/>
      <w:r w:rsidRPr="00063C5C">
        <w:rPr>
          <w:sz w:val="28"/>
          <w:szCs w:val="28"/>
        </w:rPr>
        <w:t xml:space="preserve"> о с т а н о в л я е т:</w:t>
      </w:r>
      <w:r w:rsidRPr="00063C5C">
        <w:rPr>
          <w:rFonts w:ascii="Calibri" w:hAnsi="Calibri"/>
          <w:sz w:val="28"/>
          <w:szCs w:val="28"/>
        </w:rPr>
        <w:br/>
      </w:r>
      <w:r w:rsidRPr="00063C5C">
        <w:rPr>
          <w:rFonts w:ascii="Calibri" w:hAnsi="Calibri"/>
          <w:sz w:val="28"/>
          <w:szCs w:val="28"/>
        </w:rPr>
        <w:tab/>
      </w:r>
      <w:r w:rsidRPr="00063C5C">
        <w:rPr>
          <w:sz w:val="28"/>
          <w:szCs w:val="28"/>
        </w:rPr>
        <w:t xml:space="preserve">Утвердить муниципальную </w:t>
      </w:r>
      <w:hyperlink r:id="rId7" w:anchor="sub_1000" w:history="1">
        <w:r w:rsidRPr="00063C5C">
          <w:rPr>
            <w:sz w:val="28"/>
            <w:szCs w:val="28"/>
          </w:rPr>
          <w:t>программу</w:t>
        </w:r>
      </w:hyperlink>
      <w:r w:rsidRPr="00063C5C">
        <w:rPr>
          <w:sz w:val="28"/>
          <w:szCs w:val="28"/>
        </w:rPr>
        <w:t xml:space="preserve"> "</w:t>
      </w:r>
      <w:r w:rsidRPr="00063C5C">
        <w:rPr>
          <w:b/>
          <w:sz w:val="28"/>
          <w:szCs w:val="28"/>
        </w:rPr>
        <w:t xml:space="preserve"> </w:t>
      </w:r>
      <w:r w:rsidRPr="00063C5C">
        <w:rPr>
          <w:rFonts w:ascii="Times New Roman CYR" w:hAnsi="Times New Roman CYR" w:cs="Times New Roman CYR"/>
          <w:sz w:val="28"/>
          <w:szCs w:val="28"/>
        </w:rPr>
        <w:t xml:space="preserve">Культурное пространство </w:t>
      </w:r>
      <w:proofErr w:type="spellStart"/>
      <w:r w:rsidRPr="00063C5C">
        <w:rPr>
          <w:rFonts w:ascii="Times New Roman CYR" w:hAnsi="Times New Roman CYR" w:cs="Times New Roman CYR"/>
          <w:sz w:val="28"/>
          <w:szCs w:val="28"/>
        </w:rPr>
        <w:t>Панинского</w:t>
      </w:r>
      <w:proofErr w:type="spellEnd"/>
      <w:r w:rsidRPr="00063C5C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063C5C">
        <w:rPr>
          <w:sz w:val="28"/>
          <w:szCs w:val="28"/>
        </w:rPr>
        <w:t>» (прилагается).</w:t>
      </w:r>
      <w:r w:rsidRPr="00063C5C">
        <w:rPr>
          <w:color w:val="000080"/>
          <w:sz w:val="28"/>
          <w:szCs w:val="28"/>
        </w:rPr>
        <w:br/>
      </w:r>
      <w:r w:rsidRPr="00063C5C">
        <w:rPr>
          <w:rFonts w:ascii="Calibri" w:hAnsi="Calibri"/>
          <w:sz w:val="28"/>
          <w:szCs w:val="28"/>
        </w:rPr>
        <w:tab/>
      </w:r>
    </w:p>
    <w:p w:rsidR="00150991" w:rsidRPr="00063C5C" w:rsidRDefault="00150991" w:rsidP="00150991">
      <w:pPr>
        <w:spacing w:before="100" w:beforeAutospacing="1"/>
        <w:ind w:firstLine="720"/>
        <w:rPr>
          <w:sz w:val="28"/>
          <w:szCs w:val="28"/>
        </w:rPr>
      </w:pPr>
    </w:p>
    <w:p w:rsidR="00150991" w:rsidRPr="00063C5C" w:rsidRDefault="00150991" w:rsidP="00150991">
      <w:pPr>
        <w:spacing w:before="108" w:line="276" w:lineRule="auto"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pacing w:before="108" w:line="276" w:lineRule="auto"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pacing w:line="276" w:lineRule="auto"/>
        <w:rPr>
          <w:rFonts w:eastAsia="Lucida Sans Unicode"/>
          <w:bCs/>
          <w:sz w:val="28"/>
          <w:szCs w:val="28"/>
        </w:rPr>
      </w:pPr>
      <w:r w:rsidRPr="00063C5C">
        <w:rPr>
          <w:rFonts w:eastAsia="Lucida Sans Unicode"/>
          <w:bCs/>
          <w:sz w:val="28"/>
          <w:szCs w:val="28"/>
        </w:rPr>
        <w:t xml:space="preserve">Глава администрации </w:t>
      </w:r>
    </w:p>
    <w:p w:rsidR="00150991" w:rsidRPr="00063C5C" w:rsidRDefault="00150991" w:rsidP="00150991">
      <w:pPr>
        <w:suppressAutoHyphens/>
        <w:rPr>
          <w:rFonts w:eastAsia="Lucida Sans Unicode"/>
          <w:bCs/>
          <w:sz w:val="28"/>
          <w:szCs w:val="28"/>
        </w:rPr>
      </w:pPr>
      <w:proofErr w:type="spellStart"/>
      <w:r w:rsidRPr="00063C5C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063C5C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proofErr w:type="spellStart"/>
      <w:r w:rsidRPr="00063C5C">
        <w:rPr>
          <w:rFonts w:eastAsia="Lucida Sans Unicode"/>
          <w:bCs/>
          <w:sz w:val="28"/>
          <w:szCs w:val="28"/>
        </w:rPr>
        <w:t>М.В.Волков</w:t>
      </w:r>
      <w:proofErr w:type="spellEnd"/>
    </w:p>
    <w:p w:rsidR="00150991" w:rsidRPr="00063C5C" w:rsidRDefault="00150991" w:rsidP="00150991">
      <w:pPr>
        <w:suppressAutoHyphens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uppressAutoHyphens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uppressAutoHyphens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150991" w:rsidRPr="00063C5C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150991" w:rsidRPr="00063C5C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150991" w:rsidRPr="00063C5C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150991" w:rsidRPr="00063C5C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B82E06" w:rsidRDefault="00B82E06" w:rsidP="00B82E06">
      <w:pPr>
        <w:jc w:val="right"/>
        <w:rPr>
          <w:bCs/>
        </w:rPr>
      </w:pPr>
      <w:r>
        <w:rPr>
          <w:bCs/>
        </w:rPr>
        <w:lastRenderedPageBreak/>
        <w:t xml:space="preserve">Приложение </w:t>
      </w:r>
    </w:p>
    <w:p w:rsidR="00B82E06" w:rsidRDefault="00B82E06" w:rsidP="00B82E06">
      <w:pPr>
        <w:jc w:val="right"/>
        <w:rPr>
          <w:bCs/>
        </w:rPr>
      </w:pPr>
      <w:r>
        <w:rPr>
          <w:bCs/>
        </w:rPr>
        <w:t>к</w:t>
      </w:r>
      <w:r>
        <w:rPr>
          <w:bCs/>
        </w:rPr>
        <w:t xml:space="preserve"> </w:t>
      </w:r>
      <w:r>
        <w:rPr>
          <w:bCs/>
        </w:rPr>
        <w:t>п</w:t>
      </w:r>
      <w:r>
        <w:rPr>
          <w:bCs/>
        </w:rPr>
        <w:t xml:space="preserve">остановлению администрации </w:t>
      </w:r>
    </w:p>
    <w:p w:rsidR="00B82E06" w:rsidRDefault="00B82E06" w:rsidP="00B82E06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</w:t>
      </w:r>
    </w:p>
    <w:p w:rsidR="00B82E06" w:rsidRDefault="00B82E06" w:rsidP="00B82E06">
      <w:pPr>
        <w:jc w:val="right"/>
        <w:rPr>
          <w:bCs/>
        </w:rPr>
      </w:pPr>
      <w:r>
        <w:rPr>
          <w:bCs/>
        </w:rPr>
        <w:t>от 16.10.2013 № 164</w:t>
      </w:r>
    </w:p>
    <w:p w:rsidR="00150991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B82E06" w:rsidRPr="00063C5C" w:rsidRDefault="00B82E06" w:rsidP="00150991">
      <w:pPr>
        <w:suppressAutoHyphens/>
        <w:rPr>
          <w:b/>
          <w:color w:val="00000A"/>
          <w:sz w:val="28"/>
          <w:szCs w:val="28"/>
        </w:rPr>
      </w:pPr>
    </w:p>
    <w:p w:rsidR="00B82E06" w:rsidRDefault="00B82E06" w:rsidP="00B82E06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 xml:space="preserve">Муниципальная программа </w:t>
      </w:r>
    </w:p>
    <w:p w:rsidR="00B82E06" w:rsidRPr="009F2832" w:rsidRDefault="00B82E06" w:rsidP="00B82E06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 xml:space="preserve">" Культурное пространство </w:t>
      </w:r>
      <w:proofErr w:type="spellStart"/>
      <w:r w:rsidRPr="009F2832">
        <w:rPr>
          <w:b/>
          <w:bCs/>
          <w:sz w:val="28"/>
          <w:szCs w:val="28"/>
        </w:rPr>
        <w:t>Панинского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9F2832">
        <w:rPr>
          <w:b/>
          <w:bCs/>
          <w:sz w:val="28"/>
          <w:szCs w:val="28"/>
        </w:rPr>
        <w:t xml:space="preserve"> ".</w:t>
      </w:r>
    </w:p>
    <w:p w:rsidR="00B82E06" w:rsidRPr="00B82E06" w:rsidRDefault="00B82E06" w:rsidP="00B82E06">
      <w:pPr>
        <w:pStyle w:val="a6"/>
        <w:numPr>
          <w:ilvl w:val="0"/>
          <w:numId w:val="5"/>
        </w:numPr>
        <w:jc w:val="center"/>
        <w:rPr>
          <w:b/>
          <w:bCs/>
          <w:sz w:val="28"/>
          <w:szCs w:val="28"/>
        </w:rPr>
      </w:pPr>
      <w:r w:rsidRPr="00B82E06">
        <w:rPr>
          <w:b/>
          <w:bCs/>
          <w:sz w:val="28"/>
          <w:szCs w:val="28"/>
        </w:rPr>
        <w:t>ПАСПОРТ ПРОГРАММЫ</w:t>
      </w:r>
    </w:p>
    <w:p w:rsidR="00B82E06" w:rsidRPr="009F2832" w:rsidRDefault="00B82E06" w:rsidP="00B82E06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6172"/>
      </w:tblGrid>
      <w:tr w:rsidR="00B82E06" w:rsidRPr="000B37B9" w:rsidTr="00F90ABB">
        <w:trPr>
          <w:trHeight w:hRule="exact" w:val="68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"Культурное пространство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82E06" w:rsidRPr="000B37B9" w:rsidTr="00F90ABB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2015-2021 </w:t>
            </w:r>
            <w:r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B82E06" w:rsidRPr="000B37B9" w:rsidTr="00F90ABB">
        <w:trPr>
          <w:trHeight w:hRule="exact" w:val="193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</w:tr>
      <w:tr w:rsidR="00B82E06" w:rsidRPr="000B37B9" w:rsidTr="00F90ABB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</w:tc>
      </w:tr>
      <w:tr w:rsidR="00B82E06" w:rsidRPr="000B37B9" w:rsidTr="00F90ABB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B82E06" w:rsidRPr="000B37B9" w:rsidTr="00F90ABB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обеспечение отделов СДК, отдела библиотеки орг. </w:t>
            </w:r>
            <w:r w:rsidRPr="000B37B9">
              <w:rPr>
                <w:rFonts w:ascii="Times New Roman CYR" w:hAnsi="Times New Roman CYR" w:cs="Times New Roman CYR"/>
              </w:rPr>
              <w:lastRenderedPageBreak/>
              <w:t>техникой и мебелью;</w:t>
            </w:r>
          </w:p>
          <w:p w:rsidR="00B82E06" w:rsidRPr="000B37B9" w:rsidRDefault="00B82E06" w:rsidP="00F90AB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B82E06" w:rsidRPr="000B37B9" w:rsidRDefault="00B82E06" w:rsidP="00F90AB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B82E06" w:rsidRPr="000B37B9" w:rsidRDefault="00B82E06" w:rsidP="00F90AB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B82E06" w:rsidRPr="000B37B9" w:rsidRDefault="00B82E06" w:rsidP="00F90AB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B82E06" w:rsidRPr="000B37B9" w:rsidRDefault="00B82E06" w:rsidP="00F90AB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B82E06" w:rsidRPr="000B37B9" w:rsidTr="00F90ABB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 xml:space="preserve">28 686,496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>3 113,380</w:t>
            </w:r>
            <w:r w:rsidRPr="000B37B9">
              <w:t xml:space="preserve">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4 655,760</w:t>
            </w:r>
            <w:r w:rsidRPr="000B37B9">
              <w:t xml:space="preserve">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>4 580,560</w:t>
            </w:r>
            <w:r w:rsidRPr="000B37B9">
              <w:t xml:space="preserve"> тыс. руб.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4 036,200</w:t>
            </w:r>
            <w:r w:rsidRPr="000B37B9">
              <w:t xml:space="preserve">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 xml:space="preserve">3 555,482 </w:t>
            </w:r>
            <w:r w:rsidRPr="000B37B9">
              <w:t>тыс. руб.</w:t>
            </w:r>
            <w:r>
              <w:t>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2 948,137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2 948,137 тыс. руб.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FE7F20">
              <w:rPr>
                <w:b/>
              </w:rPr>
              <w:t>Фурмановского</w:t>
            </w:r>
            <w:proofErr w:type="spellEnd"/>
            <w:r w:rsidRPr="00FE7F20">
              <w:rPr>
                <w:b/>
              </w:rPr>
              <w:t xml:space="preserve"> муниципального района: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–268,700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167,930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194,762</w:t>
            </w:r>
            <w:r w:rsidRPr="000B37B9">
              <w:t xml:space="preserve"> тыс. руб.</w:t>
            </w:r>
            <w:r>
              <w:t>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157,956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157,956 тыс. руб.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</w:t>
            </w:r>
            <w:r>
              <w:t>200</w:t>
            </w:r>
            <w:r w:rsidRPr="000B37B9">
              <w:t xml:space="preserve">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114,210</w:t>
            </w:r>
            <w:r w:rsidRPr="000B37B9">
              <w:t xml:space="preserve">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111,670</w:t>
            </w:r>
            <w:r w:rsidRPr="000B37B9">
              <w:t xml:space="preserve">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713,080</w:t>
            </w:r>
            <w:r w:rsidRPr="000B37B9">
              <w:t xml:space="preserve">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754,376</w:t>
            </w:r>
            <w:r w:rsidRPr="000B37B9">
              <w:t xml:space="preserve"> ты</w:t>
            </w:r>
            <w:r>
              <w:t>с</w:t>
            </w:r>
            <w:r w:rsidRPr="000B37B9">
              <w:t>. руб.</w:t>
            </w:r>
            <w:r>
              <w:t>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0,000 тыс. руб.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B82E06" w:rsidRDefault="00B82E06" w:rsidP="00B82E0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90323E" w:rsidRDefault="0090323E" w:rsidP="00F974B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lastRenderedPageBreak/>
        <w:t>Правовое обоснование раз</w:t>
      </w:r>
      <w:r w:rsidR="00747F06">
        <w:rPr>
          <w:b/>
          <w:bCs/>
        </w:rPr>
        <w:t>работки муниципальной   П</w:t>
      </w:r>
      <w:r>
        <w:rPr>
          <w:b/>
          <w:bCs/>
        </w:rPr>
        <w:t>рограммы</w:t>
      </w:r>
    </w:p>
    <w:p w:rsidR="0090323E" w:rsidRDefault="0090323E" w:rsidP="002873A5">
      <w:pPr>
        <w:autoSpaceDE w:val="0"/>
        <w:autoSpaceDN w:val="0"/>
        <w:ind w:firstLine="709"/>
        <w:jc w:val="both"/>
      </w:pPr>
      <w:r>
        <w:t xml:space="preserve">Муниципальная </w:t>
      </w:r>
      <w:r w:rsidR="00137348">
        <w:t xml:space="preserve">   программа « Культурное пространство </w:t>
      </w:r>
      <w:proofErr w:type="spellStart"/>
      <w:r w:rsidR="00137348">
        <w:t>Панинского</w:t>
      </w:r>
      <w:proofErr w:type="spellEnd"/>
      <w:r>
        <w:t xml:space="preserve"> сельского поселения  </w:t>
      </w:r>
      <w:proofErr w:type="spellStart"/>
      <w:r w:rsidR="00137348">
        <w:t>Фурмановского</w:t>
      </w:r>
      <w:proofErr w:type="spellEnd"/>
      <w:r w:rsidR="00137348">
        <w:t xml:space="preserve"> сельского поселения на 2014-2016</w:t>
      </w:r>
      <w:r>
        <w:t xml:space="preserve"> годы» (далее - Программа) разработана в соответствии </w:t>
      </w:r>
      <w:proofErr w:type="gramStart"/>
      <w:r>
        <w:t>с</w:t>
      </w:r>
      <w:proofErr w:type="gramEnd"/>
      <w:r>
        <w:t xml:space="preserve">: </w:t>
      </w:r>
    </w:p>
    <w:p w:rsidR="0090323E" w:rsidRDefault="0090323E" w:rsidP="002873A5">
      <w:pPr>
        <w:autoSpaceDE w:val="0"/>
        <w:autoSpaceDN w:val="0"/>
        <w:ind w:firstLine="709"/>
        <w:jc w:val="both"/>
      </w:pPr>
      <w:r>
        <w:t>Федеральным законом от 29.12.1994 № 78-ФЗ «О библиотечном деле»;</w:t>
      </w:r>
    </w:p>
    <w:p w:rsidR="0090323E" w:rsidRDefault="0090323E" w:rsidP="002873A5">
      <w:pPr>
        <w:autoSpaceDE w:val="0"/>
        <w:autoSpaceDN w:val="0"/>
        <w:ind w:firstLine="709"/>
        <w:jc w:val="both"/>
      </w:pPr>
      <w: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0323E" w:rsidRDefault="0090323E" w:rsidP="002873A5">
      <w:pPr>
        <w:autoSpaceDE w:val="0"/>
        <w:autoSpaceDN w:val="0"/>
        <w:jc w:val="both"/>
      </w:pPr>
      <w:r>
        <w:t xml:space="preserve">          Основами законодательства Российской Федерации о культуре от 09.10. 1992 № 3612-1;</w:t>
      </w:r>
    </w:p>
    <w:p w:rsidR="00E94671" w:rsidRDefault="00E94671" w:rsidP="002873A5">
      <w:pPr>
        <w:autoSpaceDE w:val="0"/>
        <w:autoSpaceDN w:val="0"/>
        <w:jc w:val="both"/>
      </w:pPr>
      <w:r>
        <w:tab/>
        <w:t xml:space="preserve">Постановлением администрации </w:t>
      </w:r>
      <w:proofErr w:type="spellStart"/>
      <w:r>
        <w:t>Фурмановского</w:t>
      </w:r>
      <w:proofErr w:type="spellEnd"/>
      <w:r>
        <w:t xml:space="preserve"> муниципального района от 04.09.2013г. № 723 «Об утверждении порядка разработки, реализации и оценки эффективности муниципальных программ </w:t>
      </w:r>
      <w:proofErr w:type="spellStart"/>
      <w:r>
        <w:t>Фурмановского</w:t>
      </w:r>
      <w:proofErr w:type="spellEnd"/>
      <w:r>
        <w:t xml:space="preserve"> муниципального района»</w:t>
      </w:r>
    </w:p>
    <w:p w:rsidR="0090323E" w:rsidRDefault="0090323E" w:rsidP="002873A5">
      <w:pPr>
        <w:autoSpaceDE w:val="0"/>
        <w:autoSpaceDN w:val="0"/>
        <w:ind w:firstLine="708"/>
        <w:jc w:val="both"/>
      </w:pPr>
      <w:r>
        <w:t xml:space="preserve">  Постановление</w:t>
      </w:r>
      <w:r w:rsidR="00E94671">
        <w:t>м</w:t>
      </w:r>
      <w:r>
        <w:t xml:space="preserve">  Администрации </w:t>
      </w:r>
      <w:proofErr w:type="spellStart"/>
      <w:r w:rsidR="00E94671">
        <w:t>Панинского</w:t>
      </w:r>
      <w:proofErr w:type="spellEnd"/>
      <w:r>
        <w:t xml:space="preserve"> сельского поселения от </w:t>
      </w:r>
      <w:r w:rsidR="00E94671">
        <w:t>16 сентября</w:t>
      </w:r>
      <w:r>
        <w:t xml:space="preserve"> 20</w:t>
      </w:r>
      <w:r w:rsidR="00E94671">
        <w:t>13г № 137</w:t>
      </w:r>
      <w:r>
        <w:t xml:space="preserve"> « </w:t>
      </w:r>
      <w:r w:rsidR="00E94671">
        <w:t xml:space="preserve">Об утверждения перечня муниципальных программ </w:t>
      </w:r>
      <w:proofErr w:type="spellStart"/>
      <w:r w:rsidR="00E94671">
        <w:t>Панинского</w:t>
      </w:r>
      <w:proofErr w:type="spellEnd"/>
      <w:r w:rsidR="00E94671">
        <w:t xml:space="preserve"> сельского поселения</w:t>
      </w:r>
      <w:r>
        <w:t>»</w:t>
      </w:r>
    </w:p>
    <w:p w:rsidR="002873A5" w:rsidRDefault="0090323E" w:rsidP="002873A5">
      <w:pPr>
        <w:autoSpaceDE w:val="0"/>
        <w:autoSpaceDN w:val="0"/>
        <w:ind w:firstLine="709"/>
        <w:jc w:val="both"/>
      </w:pPr>
      <w:r>
        <w:t xml:space="preserve">Уставом </w:t>
      </w:r>
      <w:proofErr w:type="spellStart"/>
      <w:r w:rsidR="00E94671">
        <w:t>Панинского</w:t>
      </w:r>
      <w:proofErr w:type="spellEnd"/>
      <w:r>
        <w:t xml:space="preserve"> сельского поселения.</w:t>
      </w:r>
    </w:p>
    <w:p w:rsidR="0090323E" w:rsidRDefault="0090323E" w:rsidP="002873A5">
      <w:pPr>
        <w:widowControl w:val="0"/>
        <w:autoSpaceDE w:val="0"/>
        <w:autoSpaceDN w:val="0"/>
        <w:adjustRightInd w:val="0"/>
        <w:spacing w:before="100" w:after="100"/>
        <w:ind w:firstLine="708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2</w:t>
      </w:r>
      <w:r>
        <w:rPr>
          <w:rFonts w:ascii="Times New Roman CYR" w:hAnsi="Times New Roman CYR" w:cs="Times New Roman CYR"/>
        </w:rPr>
        <w:t xml:space="preserve">. </w:t>
      </w:r>
      <w:r>
        <w:rPr>
          <w:rFonts w:ascii="Times New Roman CYR" w:hAnsi="Times New Roman CYR" w:cs="Times New Roman CYR"/>
          <w:b/>
          <w:bCs/>
        </w:rPr>
        <w:t>Содержание проблемы и обоснование необходимости ее решения программными методами</w:t>
      </w:r>
    </w:p>
    <w:p w:rsidR="0090323E" w:rsidRDefault="0090323E" w:rsidP="002873A5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Программа развития культуры на территории </w:t>
      </w:r>
      <w:proofErr w:type="spellStart"/>
      <w:r w:rsidR="00E94671">
        <w:rPr>
          <w:rFonts w:ascii="Times New Roman CYR" w:hAnsi="Times New Roman CYR" w:cs="Times New Roman CYR"/>
        </w:rPr>
        <w:t>Панинского</w:t>
      </w:r>
      <w:proofErr w:type="spellEnd"/>
      <w:r w:rsidR="00E94671">
        <w:rPr>
          <w:rFonts w:ascii="Times New Roman CYR" w:hAnsi="Times New Roman CYR" w:cs="Times New Roman CYR"/>
        </w:rPr>
        <w:t xml:space="preserve"> сельского поселения</w:t>
      </w:r>
      <w:r>
        <w:rPr>
          <w:rFonts w:ascii="Times New Roman CYR" w:hAnsi="Times New Roman CYR" w:cs="Times New Roman CYR"/>
        </w:rPr>
        <w:t xml:space="preserve"> обеспечит право населения на все виды творческой деятельности в соответствии со своими интересами и способностями, приобщит их к культурным ценностям, нравственным, эстетическим идеалам, национальной самобытности народов, проживающих на территории поселения.</w:t>
      </w:r>
    </w:p>
    <w:p w:rsidR="0090323E" w:rsidRDefault="0090323E" w:rsidP="002873A5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В настоящее время на территории поселения функционируют учреждения досугового типа </w:t>
      </w:r>
      <w:r w:rsidR="00E94671">
        <w:rPr>
          <w:rFonts w:ascii="Times New Roman CYR" w:hAnsi="Times New Roman CYR" w:cs="Times New Roman CYR"/>
        </w:rPr>
        <w:t>–</w:t>
      </w:r>
      <w:r>
        <w:rPr>
          <w:rFonts w:ascii="Times New Roman CYR" w:hAnsi="Times New Roman CYR" w:cs="Times New Roman CYR"/>
        </w:rPr>
        <w:t xml:space="preserve"> </w:t>
      </w:r>
      <w:r w:rsidR="00E94671">
        <w:rPr>
          <w:rFonts w:ascii="Times New Roman CYR" w:hAnsi="Times New Roman CYR" w:cs="Times New Roman CYR"/>
        </w:rPr>
        <w:t xml:space="preserve">отделы </w:t>
      </w:r>
      <w:proofErr w:type="spellStart"/>
      <w:r w:rsidR="00E94671">
        <w:rPr>
          <w:rFonts w:ascii="Times New Roman CYR" w:hAnsi="Times New Roman CYR" w:cs="Times New Roman CYR"/>
        </w:rPr>
        <w:t>Панинский</w:t>
      </w:r>
      <w:proofErr w:type="spellEnd"/>
      <w:r w:rsidR="00E94671">
        <w:rPr>
          <w:rFonts w:ascii="Times New Roman CYR" w:hAnsi="Times New Roman CYR" w:cs="Times New Roman CYR"/>
        </w:rPr>
        <w:t xml:space="preserve"> и </w:t>
      </w:r>
      <w:proofErr w:type="spellStart"/>
      <w:r w:rsidR="00E94671">
        <w:rPr>
          <w:rFonts w:ascii="Times New Roman CYR" w:hAnsi="Times New Roman CYR" w:cs="Times New Roman CYR"/>
        </w:rPr>
        <w:t>Фряньковский</w:t>
      </w:r>
      <w:proofErr w:type="spellEnd"/>
      <w:r w:rsidR="00E94671">
        <w:rPr>
          <w:rFonts w:ascii="Times New Roman CYR" w:hAnsi="Times New Roman CYR" w:cs="Times New Roman CYR"/>
        </w:rPr>
        <w:t xml:space="preserve"> СДК, отдел </w:t>
      </w:r>
      <w:proofErr w:type="spellStart"/>
      <w:r w:rsidR="00E94671">
        <w:rPr>
          <w:rFonts w:ascii="Times New Roman CYR" w:hAnsi="Times New Roman CYR" w:cs="Times New Roman CYR"/>
        </w:rPr>
        <w:t>Панинская</w:t>
      </w:r>
      <w:proofErr w:type="spellEnd"/>
      <w:r w:rsidR="00E94671">
        <w:rPr>
          <w:rFonts w:ascii="Times New Roman CYR" w:hAnsi="Times New Roman CYR" w:cs="Times New Roman CYR"/>
        </w:rPr>
        <w:t xml:space="preserve"> библиотека</w:t>
      </w:r>
      <w:r w:rsidR="00446ECE">
        <w:rPr>
          <w:rFonts w:ascii="Times New Roman CYR" w:hAnsi="Times New Roman CYR" w:cs="Times New Roman CYR"/>
        </w:rPr>
        <w:t>.</w:t>
      </w:r>
      <w:r w:rsidR="00E94671">
        <w:rPr>
          <w:rFonts w:ascii="Times New Roman CYR" w:hAnsi="Times New Roman CYR" w:cs="Times New Roman CYR"/>
        </w:rPr>
        <w:t xml:space="preserve"> </w:t>
      </w:r>
    </w:p>
    <w:p w:rsidR="008D130F" w:rsidRDefault="00A56510" w:rsidP="002873A5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2013</w:t>
      </w:r>
      <w:r w:rsidR="0090323E">
        <w:rPr>
          <w:rFonts w:ascii="Times New Roman CYR" w:hAnsi="Times New Roman CYR" w:cs="Times New Roman CYR"/>
        </w:rPr>
        <w:t xml:space="preserve"> году </w:t>
      </w:r>
      <w:r w:rsidR="00E94671">
        <w:rPr>
          <w:rFonts w:ascii="Times New Roman CYR" w:hAnsi="Times New Roman CYR" w:cs="Times New Roman CYR"/>
        </w:rPr>
        <w:t xml:space="preserve">МУ КДК </w:t>
      </w:r>
      <w:proofErr w:type="spellStart"/>
      <w:r w:rsidR="00E94671">
        <w:rPr>
          <w:rFonts w:ascii="Times New Roman CYR" w:hAnsi="Times New Roman CYR" w:cs="Times New Roman CYR"/>
        </w:rPr>
        <w:t>Панинского</w:t>
      </w:r>
      <w:proofErr w:type="spellEnd"/>
      <w:r w:rsidR="001D2070">
        <w:rPr>
          <w:rFonts w:ascii="Times New Roman CYR" w:hAnsi="Times New Roman CYR" w:cs="Times New Roman CYR"/>
        </w:rPr>
        <w:t xml:space="preserve"> сельского поселения  проведено </w:t>
      </w:r>
      <w:r w:rsidR="008D130F">
        <w:rPr>
          <w:rFonts w:ascii="Times New Roman CYR" w:hAnsi="Times New Roman CYR" w:cs="Times New Roman CYR"/>
        </w:rPr>
        <w:t xml:space="preserve">300 </w:t>
      </w:r>
      <w:r w:rsidR="0090323E">
        <w:rPr>
          <w:rFonts w:ascii="Times New Roman CYR" w:hAnsi="Times New Roman CYR" w:cs="Times New Roman CYR"/>
        </w:rPr>
        <w:t xml:space="preserve"> мероприятий. Наиболее значимые из них были ориентированы на массовое привлечение населения и организаций, находящихся на территории </w:t>
      </w:r>
      <w:proofErr w:type="spellStart"/>
      <w:r w:rsidR="008D130F">
        <w:rPr>
          <w:rFonts w:ascii="Times New Roman CYR" w:hAnsi="Times New Roman CYR" w:cs="Times New Roman CYR"/>
        </w:rPr>
        <w:t>Панинского</w:t>
      </w:r>
      <w:proofErr w:type="spellEnd"/>
      <w:r w:rsidR="0090323E">
        <w:rPr>
          <w:rFonts w:ascii="Times New Roman CYR" w:hAnsi="Times New Roman CYR" w:cs="Times New Roman CYR"/>
        </w:rPr>
        <w:t xml:space="preserve"> сельского поселения. Особое внимание в деятельности </w:t>
      </w:r>
      <w:r w:rsidR="008D130F">
        <w:rPr>
          <w:rFonts w:ascii="Times New Roman CYR" w:hAnsi="Times New Roman CYR" w:cs="Times New Roman CYR"/>
        </w:rPr>
        <w:t xml:space="preserve">МУ КДК </w:t>
      </w:r>
      <w:r w:rsidR="0090323E">
        <w:rPr>
          <w:rFonts w:ascii="Times New Roman CYR" w:hAnsi="Times New Roman CYR" w:cs="Times New Roman CYR"/>
        </w:rPr>
        <w:t xml:space="preserve">уделялось работе с детьми и молодежью. Проводилась работа по профилактике наркомании среди молодежи и подростков, художественно – эстетическому воспитанию детей, досуговой работе с ветеранами и инвалидами.  </w:t>
      </w:r>
    </w:p>
    <w:p w:rsidR="0090323E" w:rsidRDefault="0090323E" w:rsidP="002873A5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Были запланированы и проведены мероприятия, носящие патриотическую направленность, большая часть из которых была посвящена  Победе в Великой Отечественной войне 1941-1945 гг.  Цель мероприятий: напомнить о великом подвиге нашего народа, воспитывать у подрастающего поколения чувства патриотизма, уважения к подвигу старших поколений, героизму и самоотверженности.</w:t>
      </w:r>
    </w:p>
    <w:p w:rsidR="0090323E" w:rsidRDefault="0090323E" w:rsidP="002873A5">
      <w:pPr>
        <w:widowControl w:val="0"/>
        <w:autoSpaceDE w:val="0"/>
        <w:autoSpaceDN w:val="0"/>
        <w:adjustRightInd w:val="0"/>
        <w:spacing w:before="100" w:after="10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Как итог активной деятельности  самодеятельных - художественных коллективов стало участие во всех мероприятиях проводимых районом.</w:t>
      </w:r>
      <w:r>
        <w:rPr>
          <w:rFonts w:ascii="Times New Roman CYR" w:hAnsi="Times New Roman CYR" w:cs="Times New Roman CYR"/>
          <w:color w:val="00007F"/>
        </w:rPr>
        <w:t xml:space="preserve"> </w:t>
      </w:r>
      <w:r w:rsidR="008D130F">
        <w:rPr>
          <w:rFonts w:ascii="Times New Roman CYR" w:hAnsi="Times New Roman CYR" w:cs="Times New Roman CYR"/>
        </w:rPr>
        <w:t>В 2013</w:t>
      </w:r>
      <w:r>
        <w:rPr>
          <w:rFonts w:ascii="Times New Roman CYR" w:hAnsi="Times New Roman CYR" w:cs="Times New Roman CYR"/>
        </w:rPr>
        <w:t xml:space="preserve"> году коллективы художественной самодеятельности </w:t>
      </w:r>
      <w:r w:rsidR="008D130F">
        <w:rPr>
          <w:rFonts w:ascii="Times New Roman CYR" w:hAnsi="Times New Roman CYR" w:cs="Times New Roman CYR"/>
        </w:rPr>
        <w:t xml:space="preserve">МУ КДК </w:t>
      </w:r>
      <w:proofErr w:type="spellStart"/>
      <w:r w:rsidR="008D130F"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принимал участия во всех </w:t>
      </w:r>
      <w:r w:rsidR="008D130F">
        <w:rPr>
          <w:rFonts w:ascii="Times New Roman CYR" w:hAnsi="Times New Roman CYR" w:cs="Times New Roman CYR"/>
        </w:rPr>
        <w:t xml:space="preserve">районных и городских </w:t>
      </w:r>
      <w:r>
        <w:rPr>
          <w:rFonts w:ascii="Times New Roman CYR" w:hAnsi="Times New Roman CYR" w:cs="Times New Roman CYR"/>
        </w:rPr>
        <w:t>ко</w:t>
      </w:r>
      <w:r w:rsidR="008D130F">
        <w:rPr>
          <w:rFonts w:ascii="Times New Roman CYR" w:hAnsi="Times New Roman CYR" w:cs="Times New Roman CYR"/>
        </w:rPr>
        <w:t>нкурсах и фестивалях.</w:t>
      </w:r>
    </w:p>
    <w:p w:rsidR="0090323E" w:rsidRDefault="004F4CE2" w:rsidP="0090323E">
      <w:pPr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ind w:firstLine="6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Смотр коллективов вокального жанра</w:t>
      </w:r>
      <w:r w:rsidR="0090323E">
        <w:rPr>
          <w:rFonts w:ascii="Times New Roman CYR" w:hAnsi="Times New Roman CYR" w:cs="Times New Roman CYR"/>
        </w:rPr>
        <w:t>;</w:t>
      </w:r>
    </w:p>
    <w:p w:rsidR="0090323E" w:rsidRDefault="004F4CE2" w:rsidP="0090323E">
      <w:pPr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ind w:firstLine="6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Смотр коллективов театрального жанра и чтецов;</w:t>
      </w:r>
    </w:p>
    <w:p w:rsidR="0090323E" w:rsidRDefault="004F4CE2" w:rsidP="0090323E">
      <w:pPr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ind w:firstLine="6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</w:t>
      </w:r>
      <w:r w:rsidR="0090323E">
        <w:rPr>
          <w:rFonts w:ascii="Times New Roman CYR" w:hAnsi="Times New Roman CYR" w:cs="Times New Roman CYR"/>
        </w:rPr>
        <w:t xml:space="preserve">естиваль </w:t>
      </w:r>
      <w:r>
        <w:rPr>
          <w:rFonts w:ascii="Times New Roman CYR" w:hAnsi="Times New Roman CYR" w:cs="Times New Roman CYR"/>
        </w:rPr>
        <w:t>пародистов</w:t>
      </w:r>
      <w:r w:rsidR="0090323E">
        <w:rPr>
          <w:rFonts w:ascii="Times New Roman CYR" w:hAnsi="Times New Roman CYR" w:cs="Times New Roman CYR"/>
        </w:rPr>
        <w:t>;</w:t>
      </w:r>
    </w:p>
    <w:p w:rsidR="0090323E" w:rsidRDefault="004F4CE2" w:rsidP="0090323E">
      <w:pPr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ind w:firstLine="6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Патриотическая игра «Зарница»</w:t>
      </w:r>
    </w:p>
    <w:p w:rsidR="0090323E" w:rsidRDefault="004F4CE2" w:rsidP="0090323E">
      <w:pPr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ind w:firstLine="68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Фольклорный праздник;</w:t>
      </w:r>
    </w:p>
    <w:p w:rsidR="004F4CE2" w:rsidRDefault="004F4CE2" w:rsidP="0090323E">
      <w:pPr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ind w:firstLine="68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Дудинский фестиваль.</w:t>
      </w:r>
    </w:p>
    <w:p w:rsidR="00446EC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Проводимые Фестивали являются одним из главных средств поддержки народного </w:t>
      </w:r>
      <w:r w:rsidR="004B5DB3">
        <w:rPr>
          <w:rFonts w:ascii="Times New Roman CYR" w:hAnsi="Times New Roman CYR" w:cs="Times New Roman CYR"/>
          <w:color w:val="000000"/>
        </w:rPr>
        <w:t xml:space="preserve">искусства, </w:t>
      </w:r>
      <w:r>
        <w:rPr>
          <w:rFonts w:ascii="Times New Roman CYR" w:hAnsi="Times New Roman CYR" w:cs="Times New Roman CYR"/>
          <w:color w:val="000000"/>
        </w:rPr>
        <w:t xml:space="preserve">способствуют развитию творческого потенциала. Участие в фестивалях для творческих коллективов </w:t>
      </w:r>
      <w:r w:rsidR="004F4CE2">
        <w:rPr>
          <w:rFonts w:ascii="Times New Roman CYR" w:hAnsi="Times New Roman CYR" w:cs="Times New Roman CYR"/>
          <w:color w:val="000000"/>
        </w:rPr>
        <w:t>МУ КДК являются</w:t>
      </w:r>
      <w:r>
        <w:rPr>
          <w:rFonts w:ascii="Times New Roman CYR" w:hAnsi="Times New Roman CYR" w:cs="Times New Roman CYR"/>
          <w:color w:val="000000"/>
        </w:rPr>
        <w:t xml:space="preserve"> действенным стимулом к занятию </w:t>
      </w:r>
      <w:r>
        <w:rPr>
          <w:rFonts w:ascii="Times New Roman CYR" w:hAnsi="Times New Roman CYR" w:cs="Times New Roman CYR"/>
          <w:color w:val="000000"/>
        </w:rPr>
        <w:lastRenderedPageBreak/>
        <w:t xml:space="preserve">творчеством, а для руководителей - своеобразной формой обмена опытом, повышения квалификации. </w:t>
      </w:r>
      <w:r>
        <w:rPr>
          <w:rFonts w:ascii="Times New Roman CYR" w:hAnsi="Times New Roman CYR" w:cs="Times New Roman CYR"/>
        </w:rPr>
        <w:t xml:space="preserve">Такие формы работы дают возможность  сравнительного анализа качества подготовленной программы, это дает рост </w:t>
      </w:r>
      <w:proofErr w:type="spellStart"/>
      <w:r>
        <w:rPr>
          <w:rFonts w:ascii="Times New Roman CYR" w:hAnsi="Times New Roman CYR" w:cs="Times New Roman CYR"/>
        </w:rPr>
        <w:t>соревнов</w:t>
      </w:r>
      <w:r w:rsidR="004B5DB3">
        <w:rPr>
          <w:rFonts w:ascii="Times New Roman CYR" w:hAnsi="Times New Roman CYR" w:cs="Times New Roman CYR"/>
        </w:rPr>
        <w:t>ательности</w:t>
      </w:r>
      <w:proofErr w:type="spellEnd"/>
      <w:r w:rsidR="004B5DB3">
        <w:rPr>
          <w:rFonts w:ascii="Times New Roman CYR" w:hAnsi="Times New Roman CYR" w:cs="Times New Roman CYR"/>
        </w:rPr>
        <w:t xml:space="preserve"> среди домов культуры </w:t>
      </w:r>
      <w:r>
        <w:rPr>
          <w:rFonts w:ascii="Times New Roman CYR" w:hAnsi="Times New Roman CYR" w:cs="Times New Roman CYR"/>
        </w:rPr>
        <w:t xml:space="preserve">района. </w:t>
      </w:r>
      <w:r w:rsidR="004B5DB3">
        <w:rPr>
          <w:rFonts w:ascii="Times New Roman CYR" w:hAnsi="Times New Roman CYR" w:cs="Times New Roman CYR"/>
          <w:color w:val="000000"/>
        </w:rPr>
        <w:t>В 2013</w:t>
      </w:r>
      <w:r>
        <w:rPr>
          <w:rFonts w:ascii="Times New Roman CYR" w:hAnsi="Times New Roman CYR" w:cs="Times New Roman CYR"/>
          <w:color w:val="000000"/>
        </w:rPr>
        <w:t xml:space="preserve"> году коллектив</w:t>
      </w:r>
      <w:r w:rsidR="004B5DB3">
        <w:rPr>
          <w:rFonts w:ascii="Times New Roman CYR" w:hAnsi="Times New Roman CYR" w:cs="Times New Roman CYR"/>
          <w:color w:val="000000"/>
        </w:rPr>
        <w:t>ы</w:t>
      </w:r>
      <w:r>
        <w:rPr>
          <w:rFonts w:ascii="Times New Roman CYR" w:hAnsi="Times New Roman CYR" w:cs="Times New Roman CYR"/>
          <w:color w:val="000000"/>
        </w:rPr>
        <w:t xml:space="preserve"> </w:t>
      </w:r>
      <w:r w:rsidR="004B5DB3">
        <w:rPr>
          <w:rFonts w:ascii="Times New Roman CYR" w:hAnsi="Times New Roman CYR" w:cs="Times New Roman CYR"/>
          <w:color w:val="000000"/>
        </w:rPr>
        <w:t>МУ КДК принимали участие во</w:t>
      </w:r>
      <w:r>
        <w:rPr>
          <w:rFonts w:ascii="Times New Roman CYR" w:hAnsi="Times New Roman CYR" w:cs="Times New Roman CYR"/>
          <w:color w:val="000000"/>
        </w:rPr>
        <w:t xml:space="preserve"> всех</w:t>
      </w:r>
      <w:r w:rsidR="004B5DB3">
        <w:rPr>
          <w:rFonts w:ascii="Times New Roman CYR" w:hAnsi="Times New Roman CYR" w:cs="Times New Roman CYR"/>
          <w:color w:val="000000"/>
        </w:rPr>
        <w:t xml:space="preserve"> мероприятиях, проводимых  районом</w:t>
      </w:r>
      <w:r w:rsidR="00A56510">
        <w:rPr>
          <w:rFonts w:ascii="Times New Roman CYR" w:hAnsi="Times New Roman CYR" w:cs="Times New Roman CYR"/>
          <w:color w:val="000000"/>
        </w:rPr>
        <w:t>,  за что был награждены грамотами и памятными подарками</w:t>
      </w:r>
      <w:r>
        <w:rPr>
          <w:rFonts w:ascii="Times New Roman CYR" w:hAnsi="Times New Roman CYR" w:cs="Times New Roman CYR"/>
          <w:color w:val="000000"/>
        </w:rPr>
        <w:t xml:space="preserve">. </w:t>
      </w:r>
    </w:p>
    <w:p w:rsidR="0090323E" w:rsidRPr="00165857" w:rsidRDefault="00A96F2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 w:rsidRPr="00165857">
        <w:rPr>
          <w:rFonts w:ascii="Times New Roman CYR" w:hAnsi="Times New Roman CYR" w:cs="Times New Roman CYR"/>
          <w:color w:val="000000"/>
        </w:rPr>
        <w:t xml:space="preserve">В МУ КДК </w:t>
      </w:r>
      <w:proofErr w:type="spellStart"/>
      <w:r w:rsidRPr="00165857">
        <w:rPr>
          <w:rFonts w:ascii="Times New Roman CYR" w:hAnsi="Times New Roman CYR" w:cs="Times New Roman CYR"/>
          <w:color w:val="000000"/>
        </w:rPr>
        <w:t>Панинского</w:t>
      </w:r>
      <w:proofErr w:type="spellEnd"/>
      <w:r w:rsidR="0090323E" w:rsidRPr="00165857">
        <w:rPr>
          <w:rFonts w:ascii="Times New Roman CYR" w:hAnsi="Times New Roman CYR" w:cs="Times New Roman CYR"/>
          <w:color w:val="000000"/>
        </w:rPr>
        <w:t xml:space="preserve"> </w:t>
      </w:r>
      <w:r w:rsidR="00A56510" w:rsidRPr="00165857">
        <w:rPr>
          <w:rFonts w:ascii="Times New Roman CYR" w:hAnsi="Times New Roman CYR" w:cs="Times New Roman CYR"/>
          <w:color w:val="000000"/>
        </w:rPr>
        <w:t xml:space="preserve"> </w:t>
      </w:r>
      <w:r w:rsidR="0090323E" w:rsidRPr="00165857">
        <w:rPr>
          <w:rFonts w:ascii="Times New Roman CYR" w:hAnsi="Times New Roman CYR" w:cs="Times New Roman CYR"/>
          <w:color w:val="000000"/>
        </w:rPr>
        <w:t>сельск</w:t>
      </w:r>
      <w:r w:rsidR="00310EDD" w:rsidRPr="00165857">
        <w:rPr>
          <w:rFonts w:ascii="Times New Roman CYR" w:hAnsi="Times New Roman CYR" w:cs="Times New Roman CYR"/>
          <w:color w:val="000000"/>
        </w:rPr>
        <w:t>ого поселения функционируют - 28</w:t>
      </w:r>
      <w:r w:rsidR="0090323E" w:rsidRPr="00165857">
        <w:rPr>
          <w:rFonts w:ascii="Times New Roman CYR" w:hAnsi="Times New Roman CYR" w:cs="Times New Roman CYR"/>
          <w:color w:val="000000"/>
        </w:rPr>
        <w:t xml:space="preserve"> клубных формирований, в них участников - </w:t>
      </w:r>
      <w:r w:rsidR="00310EDD" w:rsidRPr="00165857">
        <w:rPr>
          <w:rFonts w:ascii="Times New Roman CYR" w:hAnsi="Times New Roman CYR" w:cs="Times New Roman CYR"/>
          <w:color w:val="000000"/>
        </w:rPr>
        <w:t>320 человек, из них для детей - 16, в них участников - 191</w:t>
      </w:r>
      <w:r w:rsidR="0090323E" w:rsidRPr="00165857">
        <w:rPr>
          <w:rFonts w:ascii="Times New Roman CYR" w:hAnsi="Times New Roman CYR" w:cs="Times New Roman CYR"/>
          <w:color w:val="000000"/>
        </w:rPr>
        <w:t>. Из общего числа формирований самодеят</w:t>
      </w:r>
      <w:r w:rsidR="00310EDD" w:rsidRPr="00165857">
        <w:rPr>
          <w:rFonts w:ascii="Times New Roman CYR" w:hAnsi="Times New Roman CYR" w:cs="Times New Roman CYR"/>
          <w:color w:val="000000"/>
        </w:rPr>
        <w:t>ельного народного творчества - 16</w:t>
      </w:r>
      <w:r w:rsidR="0090323E" w:rsidRPr="00165857">
        <w:rPr>
          <w:rFonts w:ascii="Times New Roman CYR" w:hAnsi="Times New Roman CYR" w:cs="Times New Roman CYR"/>
          <w:color w:val="000000"/>
        </w:rPr>
        <w:t>, в ни</w:t>
      </w:r>
      <w:r w:rsidR="00310EDD" w:rsidRPr="00165857">
        <w:rPr>
          <w:rFonts w:ascii="Times New Roman CYR" w:hAnsi="Times New Roman CYR" w:cs="Times New Roman CYR"/>
          <w:color w:val="000000"/>
        </w:rPr>
        <w:t>х участников – 140 человек, из них для детей - 13, в них участников - 99</w:t>
      </w:r>
      <w:r w:rsidR="0090323E" w:rsidRPr="00165857">
        <w:rPr>
          <w:rFonts w:ascii="Times New Roman CYR" w:hAnsi="Times New Roman CYR" w:cs="Times New Roman CYR"/>
          <w:color w:val="000000"/>
        </w:rPr>
        <w:t xml:space="preserve"> человека.  </w:t>
      </w:r>
    </w:p>
    <w:p w:rsidR="0090323E" w:rsidRDefault="002873A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</w:t>
      </w:r>
      <w:r w:rsidR="0090323E">
        <w:rPr>
          <w:rFonts w:ascii="Times New Roman CYR" w:hAnsi="Times New Roman CYR" w:cs="Times New Roman CYR"/>
        </w:rPr>
        <w:t xml:space="preserve">Одной из главных проблем в работе библиотек поселения является комплектование библиотечных фондов - учебной, справочной, специальной и детской литературы.  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Еще одной немаловажн</w:t>
      </w:r>
      <w:r w:rsidR="00A56510">
        <w:rPr>
          <w:rFonts w:ascii="Times New Roman CYR" w:hAnsi="Times New Roman CYR" w:cs="Times New Roman CYR"/>
        </w:rPr>
        <w:t xml:space="preserve">ой проблемой в работе </w:t>
      </w:r>
      <w:proofErr w:type="spellStart"/>
      <w:r w:rsidR="00A56510">
        <w:rPr>
          <w:rFonts w:ascii="Times New Roman CYR" w:hAnsi="Times New Roman CYR" w:cs="Times New Roman CYR"/>
        </w:rPr>
        <w:t>Панинской</w:t>
      </w:r>
      <w:proofErr w:type="spellEnd"/>
      <w:r w:rsidR="00A56510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 библиотеки является необход</w:t>
      </w:r>
      <w:r w:rsidR="00A56510">
        <w:rPr>
          <w:rFonts w:ascii="Times New Roman CYR" w:hAnsi="Times New Roman CYR" w:cs="Times New Roman CYR"/>
        </w:rPr>
        <w:t xml:space="preserve">имость в проведении </w:t>
      </w:r>
      <w:r>
        <w:rPr>
          <w:rFonts w:ascii="Times New Roman CYR" w:hAnsi="Times New Roman CYR" w:cs="Times New Roman CYR"/>
        </w:rPr>
        <w:t xml:space="preserve"> ремонта </w:t>
      </w:r>
      <w:r w:rsidR="00A56510">
        <w:rPr>
          <w:rFonts w:ascii="Times New Roman CYR" w:hAnsi="Times New Roman CYR" w:cs="Times New Roman CYR"/>
        </w:rPr>
        <w:t xml:space="preserve">в отделе </w:t>
      </w:r>
      <w:proofErr w:type="spellStart"/>
      <w:r w:rsidR="00A56510">
        <w:rPr>
          <w:rFonts w:ascii="Times New Roman CYR" w:hAnsi="Times New Roman CYR" w:cs="Times New Roman CYR"/>
        </w:rPr>
        <w:t>Панинская</w:t>
      </w:r>
      <w:proofErr w:type="spellEnd"/>
      <w:r w:rsidR="00A56510">
        <w:rPr>
          <w:rFonts w:ascii="Times New Roman CYR" w:hAnsi="Times New Roman CYR" w:cs="Times New Roman CYR"/>
        </w:rPr>
        <w:t xml:space="preserve"> библиотека</w:t>
      </w:r>
      <w:r>
        <w:rPr>
          <w:rFonts w:ascii="Times New Roman CYR" w:hAnsi="Times New Roman CYR" w:cs="Times New Roman CYR"/>
        </w:rPr>
        <w:t>.</w:t>
      </w:r>
    </w:p>
    <w:p w:rsidR="0090323E" w:rsidRDefault="00A56510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Так как в учреждениях культуры</w:t>
      </w:r>
      <w:r w:rsidR="0090323E">
        <w:rPr>
          <w:rFonts w:ascii="Times New Roman CYR" w:hAnsi="Times New Roman CYR" w:cs="Times New Roman CYR"/>
        </w:rPr>
        <w:t xml:space="preserve"> слабая материально-техническая база</w:t>
      </w:r>
      <w:r>
        <w:rPr>
          <w:rFonts w:ascii="Times New Roman CYR" w:hAnsi="Times New Roman CYR" w:cs="Times New Roman CYR"/>
        </w:rPr>
        <w:t>, это</w:t>
      </w:r>
      <w:r w:rsidR="0090323E">
        <w:rPr>
          <w:rFonts w:ascii="Times New Roman CYR" w:hAnsi="Times New Roman CYR" w:cs="Times New Roman CYR"/>
        </w:rPr>
        <w:t xml:space="preserve"> не позволяет им выполнять в полном объеме задачи, отвечающие современным культурным запросам населения. Не хв</w:t>
      </w:r>
      <w:r>
        <w:rPr>
          <w:rFonts w:ascii="Times New Roman CYR" w:hAnsi="Times New Roman CYR" w:cs="Times New Roman CYR"/>
        </w:rPr>
        <w:t>атает музыкальных</w:t>
      </w:r>
      <w:r w:rsidR="0090323E">
        <w:rPr>
          <w:rFonts w:ascii="Times New Roman CYR" w:hAnsi="Times New Roman CYR" w:cs="Times New Roman CYR"/>
        </w:rPr>
        <w:t xml:space="preserve"> инструментов, экспозиц</w:t>
      </w:r>
      <w:r>
        <w:rPr>
          <w:rFonts w:ascii="Times New Roman CYR" w:hAnsi="Times New Roman CYR" w:cs="Times New Roman CYR"/>
        </w:rPr>
        <w:t>ионно-выставочного оборудования, мебели.</w:t>
      </w:r>
      <w:r w:rsidR="0090323E">
        <w:rPr>
          <w:rFonts w:ascii="Times New Roman CYR" w:hAnsi="Times New Roman CYR" w:cs="Times New Roman CYR"/>
        </w:rPr>
        <w:t xml:space="preserve"> </w:t>
      </w:r>
    </w:p>
    <w:p w:rsidR="008F2BBC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решения проблем развития культу</w:t>
      </w:r>
      <w:r w:rsidR="00A56510">
        <w:rPr>
          <w:rFonts w:ascii="Times New Roman CYR" w:hAnsi="Times New Roman CYR" w:cs="Times New Roman CYR"/>
        </w:rPr>
        <w:t xml:space="preserve">ры на территории </w:t>
      </w:r>
      <w:proofErr w:type="spellStart"/>
      <w:r w:rsidR="00A56510">
        <w:rPr>
          <w:rFonts w:ascii="Times New Roman CYR" w:hAnsi="Times New Roman CYR" w:cs="Times New Roman CYR"/>
        </w:rPr>
        <w:t>Панинского</w:t>
      </w:r>
      <w:proofErr w:type="spellEnd"/>
      <w:r w:rsidR="00A56510">
        <w:rPr>
          <w:rFonts w:ascii="Times New Roman CYR" w:hAnsi="Times New Roman CYR" w:cs="Times New Roman CYR"/>
        </w:rPr>
        <w:t xml:space="preserve"> сельского поселения</w:t>
      </w:r>
      <w:r w:rsidR="00446ECE">
        <w:rPr>
          <w:rFonts w:ascii="Times New Roman CYR" w:hAnsi="Times New Roman CYR" w:cs="Times New Roman CYR"/>
        </w:rPr>
        <w:t xml:space="preserve">   необходима разработка П</w:t>
      </w:r>
      <w:r>
        <w:rPr>
          <w:rFonts w:ascii="Times New Roman CYR" w:hAnsi="Times New Roman CYR" w:cs="Times New Roman CYR"/>
        </w:rPr>
        <w:t xml:space="preserve">рограммы </w:t>
      </w:r>
      <w:r w:rsidR="00A56510">
        <w:rPr>
          <w:rFonts w:ascii="Times New Roman CYR" w:hAnsi="Times New Roman CYR" w:cs="Times New Roman CYR"/>
        </w:rPr>
        <w:t>«Культурное</w:t>
      </w:r>
      <w:r>
        <w:rPr>
          <w:rFonts w:ascii="Times New Roman CYR" w:hAnsi="Times New Roman CYR" w:cs="Times New Roman CYR"/>
        </w:rPr>
        <w:t xml:space="preserve"> </w:t>
      </w:r>
      <w:r w:rsidR="00A56510">
        <w:rPr>
          <w:rFonts w:ascii="Times New Roman CYR" w:hAnsi="Times New Roman CYR" w:cs="Times New Roman CYR"/>
        </w:rPr>
        <w:t xml:space="preserve">пространство» </w:t>
      </w:r>
      <w:r>
        <w:rPr>
          <w:rFonts w:ascii="Times New Roman CYR" w:hAnsi="Times New Roman CYR" w:cs="Times New Roman CYR"/>
        </w:rPr>
        <w:t xml:space="preserve"> </w:t>
      </w:r>
    </w:p>
    <w:p w:rsidR="0090323E" w:rsidRDefault="00A56510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2014-2016</w:t>
      </w:r>
      <w:r w:rsidR="0090323E">
        <w:rPr>
          <w:rFonts w:ascii="Times New Roman CYR" w:hAnsi="Times New Roman CYR" w:cs="Times New Roman CYR"/>
        </w:rPr>
        <w:t xml:space="preserve"> гг.</w:t>
      </w:r>
    </w:p>
    <w:p w:rsidR="002873A5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3. Основные цели и задачи Программы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Целью настоящей Программы является привлечение к творчеству широких масс, разновозрастных групп населения для реализации их творческих возможностей, организации содержательного досуга.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достижения этой цели необходимо решить следующие задачи: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создать условия для формирования культурных потребностей детей и молодежи, эстетического воспитания населения;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развитие массовых и индивидуальных форм творчества;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развитие народного творчества, оказание поддержки самодеятельному народному творчеству, сохранение </w:t>
      </w:r>
      <w:r w:rsidR="00A56510">
        <w:rPr>
          <w:rFonts w:ascii="Times New Roman CYR" w:hAnsi="Times New Roman CYR" w:cs="Times New Roman CYR"/>
        </w:rPr>
        <w:t>культурного наследия</w:t>
      </w:r>
      <w:r>
        <w:rPr>
          <w:rFonts w:ascii="Times New Roman CYR" w:hAnsi="Times New Roman CYR" w:cs="Times New Roman CYR"/>
        </w:rPr>
        <w:t>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-сохранение </w:t>
      </w:r>
      <w:r w:rsidR="00BF3CFC">
        <w:rPr>
          <w:rFonts w:ascii="Times New Roman CYR" w:hAnsi="Times New Roman CYR" w:cs="Times New Roman CYR"/>
        </w:rPr>
        <w:t xml:space="preserve"> библиотечного фонда и его</w:t>
      </w:r>
      <w:r>
        <w:rPr>
          <w:rFonts w:ascii="Times New Roman CYR" w:hAnsi="Times New Roman CYR" w:cs="Times New Roman CYR"/>
        </w:rPr>
        <w:t xml:space="preserve"> эффективное использование;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-повышение роли культуры в укреплении  общества,  в формировании социально-экономической личности, защите социально-уязвимых категорий граждан; 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внедрение современной рекламы, мониторинга;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привлечение дополнительных материально-финансовых ресурсов в сферу культуры поселения;</w:t>
      </w:r>
    </w:p>
    <w:p w:rsidR="0076407A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обеспечение повышения квалификации работникам учреждений культуры</w:t>
      </w:r>
      <w:r w:rsidR="0076407A">
        <w:rPr>
          <w:rFonts w:ascii="Times New Roman CYR" w:hAnsi="Times New Roman CYR" w:cs="Times New Roman CYR"/>
        </w:rPr>
        <w:t>:  организация выездных семинаров и круглых столов по</w:t>
      </w:r>
      <w:r w:rsidR="004F6CBF">
        <w:rPr>
          <w:rFonts w:ascii="Times New Roman CYR" w:hAnsi="Times New Roman CYR" w:cs="Times New Roman CYR"/>
        </w:rPr>
        <w:t xml:space="preserve"> обмену опытом,  у</w:t>
      </w:r>
      <w:r w:rsidR="0076407A">
        <w:rPr>
          <w:rFonts w:ascii="Times New Roman CYR" w:hAnsi="Times New Roman CYR" w:cs="Times New Roman CYR"/>
        </w:rPr>
        <w:t>частие в конкурсах профессионального мастерства для работни</w:t>
      </w:r>
      <w:r w:rsidR="004F6CBF">
        <w:rPr>
          <w:rFonts w:ascii="Times New Roman CYR" w:hAnsi="Times New Roman CYR" w:cs="Times New Roman CYR"/>
        </w:rPr>
        <w:t>ков культуры</w:t>
      </w:r>
      <w:r w:rsidR="0076407A">
        <w:rPr>
          <w:rFonts w:ascii="Times New Roman CYR" w:hAnsi="Times New Roman CYR" w:cs="Times New Roman CYR"/>
        </w:rPr>
        <w:t xml:space="preserve">. </w:t>
      </w:r>
    </w:p>
    <w:p w:rsidR="00453701" w:rsidRDefault="00453701" w:rsidP="00453701">
      <w:pPr>
        <w:suppressAutoHyphens/>
        <w:jc w:val="center"/>
        <w:rPr>
          <w:b/>
          <w:color w:val="00000A"/>
          <w:sz w:val="28"/>
          <w:szCs w:val="28"/>
        </w:rPr>
        <w:sectPr w:rsidR="00453701" w:rsidSect="00453701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B82E06" w:rsidRDefault="00B82E06" w:rsidP="00B82E06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B82E06" w:rsidRDefault="00B82E06" w:rsidP="00B82E06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548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1701"/>
        <w:gridCol w:w="1418"/>
        <w:gridCol w:w="1276"/>
        <w:gridCol w:w="1275"/>
        <w:gridCol w:w="1134"/>
        <w:gridCol w:w="1276"/>
        <w:gridCol w:w="1134"/>
        <w:gridCol w:w="1134"/>
      </w:tblGrid>
      <w:tr w:rsidR="00B82E06" w:rsidRPr="0010468C" w:rsidTr="00F90ABB">
        <w:trPr>
          <w:trHeight w:val="269"/>
        </w:trPr>
        <w:tc>
          <w:tcPr>
            <w:tcW w:w="738" w:type="dxa"/>
            <w:vMerge w:val="restart"/>
            <w:vAlign w:val="center"/>
          </w:tcPr>
          <w:p w:rsidR="00B82E06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proofErr w:type="spellStart"/>
            <w:r>
              <w:rPr>
                <w:color w:val="00000A"/>
                <w:sz w:val="22"/>
                <w:szCs w:val="22"/>
              </w:rPr>
              <w:t>подпро</w:t>
            </w:r>
            <w:proofErr w:type="spellEnd"/>
          </w:p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394" w:type="dxa"/>
            <w:vMerge w:val="restart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8647" w:type="dxa"/>
            <w:gridSpan w:val="7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B82E06" w:rsidRPr="0010468C" w:rsidTr="00F90ABB">
        <w:trPr>
          <w:trHeight w:val="143"/>
        </w:trPr>
        <w:tc>
          <w:tcPr>
            <w:tcW w:w="738" w:type="dxa"/>
            <w:vMerge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  <w:tc>
          <w:tcPr>
            <w:tcW w:w="1134" w:type="dxa"/>
          </w:tcPr>
          <w:p w:rsidR="00B82E06" w:rsidRPr="0010468C" w:rsidRDefault="00B82E06" w:rsidP="00F90ABB">
            <w:pPr>
              <w:suppressAutoHyphens/>
              <w:ind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2021 год</w:t>
            </w:r>
          </w:p>
        </w:tc>
      </w:tr>
      <w:tr w:rsidR="00B82E06" w:rsidRPr="0010468C" w:rsidTr="00F90ABB">
        <w:trPr>
          <w:trHeight w:val="389"/>
        </w:trPr>
        <w:tc>
          <w:tcPr>
            <w:tcW w:w="738" w:type="dxa"/>
            <w:vMerge w:val="restart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B82E06" w:rsidRPr="00E503F8" w:rsidRDefault="00B82E06" w:rsidP="00F90ABB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82E06" w:rsidRPr="00E503F8" w:rsidRDefault="00B82E06" w:rsidP="00F90ABB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28 686,496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82E06" w:rsidRPr="00E503F8" w:rsidRDefault="00B82E06" w:rsidP="00F90ABB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3 321,580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82E06" w:rsidRPr="00E503F8" w:rsidRDefault="00B82E06" w:rsidP="00F90ABB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82E06" w:rsidRPr="00E503F8" w:rsidRDefault="00B82E06" w:rsidP="00F90ABB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4 960,930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82E06" w:rsidRPr="00E503F8" w:rsidRDefault="00B82E06" w:rsidP="00F90ABB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4 917,210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82E06" w:rsidRPr="00E503F8" w:rsidRDefault="00B82E06" w:rsidP="00F90ABB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4 504,620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82E06" w:rsidRPr="00E503F8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82E06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</w:tr>
      <w:tr w:rsidR="00B82E06" w:rsidRPr="0010468C" w:rsidTr="00F90ABB">
        <w:trPr>
          <w:trHeight w:val="415"/>
        </w:trPr>
        <w:tc>
          <w:tcPr>
            <w:tcW w:w="738" w:type="dxa"/>
            <w:vMerge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Default="00B82E06" w:rsidP="00F90ABB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25 837,656</w:t>
            </w:r>
          </w:p>
        </w:tc>
        <w:tc>
          <w:tcPr>
            <w:tcW w:w="1418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3113,380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4655,760</w:t>
            </w:r>
          </w:p>
        </w:tc>
        <w:tc>
          <w:tcPr>
            <w:tcW w:w="1275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4580,560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4036,200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3555,482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B82E06" w:rsidRPr="0010468C" w:rsidTr="00F90ABB">
        <w:trPr>
          <w:trHeight w:val="238"/>
        </w:trPr>
        <w:tc>
          <w:tcPr>
            <w:tcW w:w="738" w:type="dxa"/>
            <w:vMerge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Default="00B82E06" w:rsidP="00F90ABB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947,304</w:t>
            </w:r>
          </w:p>
        </w:tc>
        <w:tc>
          <w:tcPr>
            <w:tcW w:w="1418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268,700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167,930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194,762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B82E06" w:rsidRPr="0010468C" w:rsidTr="00F90ABB">
        <w:trPr>
          <w:trHeight w:val="315"/>
        </w:trPr>
        <w:tc>
          <w:tcPr>
            <w:tcW w:w="738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Default="00B82E06" w:rsidP="00F90ABB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1 901,536</w:t>
            </w:r>
          </w:p>
        </w:tc>
        <w:tc>
          <w:tcPr>
            <w:tcW w:w="1418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208,200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114,210</w:t>
            </w:r>
          </w:p>
        </w:tc>
        <w:tc>
          <w:tcPr>
            <w:tcW w:w="1275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111,670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713,080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754,376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B82E06" w:rsidRPr="0010468C" w:rsidTr="00F90ABB">
        <w:trPr>
          <w:trHeight w:val="710"/>
        </w:trPr>
        <w:tc>
          <w:tcPr>
            <w:tcW w:w="738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B82E06" w:rsidRPr="002B566B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26 716,803</w:t>
            </w:r>
          </w:p>
        </w:tc>
        <w:tc>
          <w:tcPr>
            <w:tcW w:w="1418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3 078,95</w:t>
            </w:r>
            <w:r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4330,490</w:t>
            </w:r>
          </w:p>
        </w:tc>
        <w:tc>
          <w:tcPr>
            <w:tcW w:w="1275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4 692,2</w:t>
            </w:r>
            <w:r>
              <w:rPr>
                <w:b/>
                <w:color w:val="00000A"/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>
              <w:rPr>
                <w:b/>
                <w:color w:val="00000A"/>
                <w:sz w:val="22"/>
                <w:szCs w:val="22"/>
              </w:rPr>
              <w:t> 576,640</w:t>
            </w:r>
          </w:p>
        </w:tc>
        <w:tc>
          <w:tcPr>
            <w:tcW w:w="1276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4 142,219</w:t>
            </w:r>
          </w:p>
        </w:tc>
        <w:tc>
          <w:tcPr>
            <w:tcW w:w="1134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B82E06" w:rsidRPr="002B566B" w:rsidRDefault="00B82E06" w:rsidP="00F90ABB">
            <w:pPr>
              <w:suppressAutoHyphens/>
              <w:spacing w:after="240" w:line="360" w:lineRule="auto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</w:tr>
      <w:tr w:rsidR="00B82E06" w:rsidRPr="0010468C" w:rsidTr="00F90ABB">
        <w:trPr>
          <w:trHeight w:val="340"/>
        </w:trPr>
        <w:tc>
          <w:tcPr>
            <w:tcW w:w="738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Pr="0010468C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25 227,146</w:t>
            </w:r>
          </w:p>
        </w:tc>
        <w:tc>
          <w:tcPr>
            <w:tcW w:w="1418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4241,680</w:t>
            </w:r>
          </w:p>
        </w:tc>
        <w:tc>
          <w:tcPr>
            <w:tcW w:w="1275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4580,560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4036,200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3555,482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B82E06" w:rsidRPr="0010468C" w:rsidTr="00F90ABB">
        <w:trPr>
          <w:trHeight w:val="489"/>
        </w:trPr>
        <w:tc>
          <w:tcPr>
            <w:tcW w:w="738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Pr="0010468C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B82E06" w:rsidRPr="0010468C" w:rsidTr="00F90ABB">
        <w:trPr>
          <w:trHeight w:val="327"/>
        </w:trPr>
        <w:tc>
          <w:tcPr>
            <w:tcW w:w="738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Pr="0010468C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1 489,657</w:t>
            </w:r>
          </w:p>
        </w:tc>
        <w:tc>
          <w:tcPr>
            <w:tcW w:w="1418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88,810</w:t>
            </w:r>
          </w:p>
        </w:tc>
        <w:tc>
          <w:tcPr>
            <w:tcW w:w="1275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111,670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540,440</w:t>
            </w:r>
          </w:p>
        </w:tc>
        <w:tc>
          <w:tcPr>
            <w:tcW w:w="1276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586,737</w:t>
            </w:r>
          </w:p>
        </w:tc>
        <w:tc>
          <w:tcPr>
            <w:tcW w:w="1134" w:type="dxa"/>
            <w:vAlign w:val="center"/>
          </w:tcPr>
          <w:p w:rsidR="00B82E06" w:rsidRPr="0010468C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B82E06" w:rsidRPr="0010468C" w:rsidTr="00F90ABB">
        <w:trPr>
          <w:trHeight w:val="639"/>
        </w:trPr>
        <w:tc>
          <w:tcPr>
            <w:tcW w:w="738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B82E06" w:rsidRPr="002B566B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1 969,693</w:t>
            </w:r>
          </w:p>
        </w:tc>
        <w:tc>
          <w:tcPr>
            <w:tcW w:w="1418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242,630</w:t>
            </w:r>
          </w:p>
        </w:tc>
        <w:tc>
          <w:tcPr>
            <w:tcW w:w="1276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480</w:t>
            </w:r>
          </w:p>
        </w:tc>
        <w:tc>
          <w:tcPr>
            <w:tcW w:w="1275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</w:t>
            </w:r>
            <w:r>
              <w:rPr>
                <w:b/>
                <w:color w:val="00000A"/>
                <w:sz w:val="22"/>
                <w:szCs w:val="22"/>
              </w:rPr>
              <w:t>8</w:t>
            </w:r>
            <w:r w:rsidRPr="002B566B">
              <w:rPr>
                <w:b/>
                <w:color w:val="00000A"/>
                <w:sz w:val="22"/>
                <w:szCs w:val="22"/>
              </w:rPr>
              <w:t>,7</w:t>
            </w:r>
            <w:r>
              <w:rPr>
                <w:b/>
                <w:color w:val="00000A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340,570</w:t>
            </w:r>
          </w:p>
        </w:tc>
        <w:tc>
          <w:tcPr>
            <w:tcW w:w="1276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362,401</w:t>
            </w:r>
          </w:p>
        </w:tc>
        <w:tc>
          <w:tcPr>
            <w:tcW w:w="1134" w:type="dxa"/>
            <w:vAlign w:val="center"/>
          </w:tcPr>
          <w:p w:rsidR="00B82E06" w:rsidRPr="002B566B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B82E06" w:rsidRDefault="00B82E06" w:rsidP="00F90ABB">
            <w:pPr>
              <w:suppressAutoHyphens/>
              <w:spacing w:after="240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</w:tr>
      <w:tr w:rsidR="00B82E06" w:rsidRPr="0010468C" w:rsidTr="00F90ABB">
        <w:trPr>
          <w:trHeight w:val="340"/>
        </w:trPr>
        <w:tc>
          <w:tcPr>
            <w:tcW w:w="738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Pr="002B566B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610,510</w:t>
            </w:r>
          </w:p>
        </w:tc>
        <w:tc>
          <w:tcPr>
            <w:tcW w:w="1418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196,430</w:t>
            </w:r>
          </w:p>
        </w:tc>
        <w:tc>
          <w:tcPr>
            <w:tcW w:w="1276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414,080</w:t>
            </w:r>
          </w:p>
        </w:tc>
        <w:tc>
          <w:tcPr>
            <w:tcW w:w="1275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B82E06" w:rsidRPr="0010468C" w:rsidTr="00F90ABB">
        <w:trPr>
          <w:trHeight w:val="340"/>
        </w:trPr>
        <w:tc>
          <w:tcPr>
            <w:tcW w:w="738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Pr="002B566B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947,304</w:t>
            </w:r>
          </w:p>
        </w:tc>
        <w:tc>
          <w:tcPr>
            <w:tcW w:w="1418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</w:t>
            </w:r>
            <w:r>
              <w:rPr>
                <w:color w:val="00000A"/>
                <w:sz w:val="22"/>
                <w:szCs w:val="22"/>
              </w:rPr>
              <w:t>8</w:t>
            </w:r>
            <w:r w:rsidRPr="00656E46">
              <w:rPr>
                <w:color w:val="00000A"/>
                <w:sz w:val="22"/>
                <w:szCs w:val="22"/>
              </w:rPr>
              <w:t>,7</w:t>
            </w:r>
            <w:r>
              <w:rPr>
                <w:color w:val="00000A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67</w:t>
            </w:r>
            <w:r w:rsidRPr="00656E46">
              <w:rPr>
                <w:color w:val="00000A"/>
                <w:sz w:val="22"/>
                <w:szCs w:val="22"/>
              </w:rPr>
              <w:t>,9</w:t>
            </w:r>
            <w:r>
              <w:rPr>
                <w:color w:val="00000A"/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194,762</w:t>
            </w:r>
          </w:p>
        </w:tc>
        <w:tc>
          <w:tcPr>
            <w:tcW w:w="1134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B82E06" w:rsidRPr="0010468C" w:rsidTr="00F90ABB">
        <w:trPr>
          <w:trHeight w:val="297"/>
        </w:trPr>
        <w:tc>
          <w:tcPr>
            <w:tcW w:w="738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B82E06" w:rsidRPr="002B566B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411,879</w:t>
            </w:r>
          </w:p>
        </w:tc>
        <w:tc>
          <w:tcPr>
            <w:tcW w:w="1418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</w:t>
            </w:r>
            <w:r>
              <w:rPr>
                <w:color w:val="00000A"/>
                <w:sz w:val="22"/>
                <w:szCs w:val="22"/>
              </w:rPr>
              <w:t>200</w:t>
            </w:r>
          </w:p>
        </w:tc>
        <w:tc>
          <w:tcPr>
            <w:tcW w:w="1276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>
              <w:rPr>
                <w:color w:val="00000A"/>
                <w:sz w:val="22"/>
                <w:szCs w:val="22"/>
              </w:rPr>
              <w:t>400</w:t>
            </w:r>
          </w:p>
        </w:tc>
        <w:tc>
          <w:tcPr>
            <w:tcW w:w="1275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</w:t>
            </w:r>
            <w:r>
              <w:rPr>
                <w:color w:val="00000A"/>
                <w:sz w:val="22"/>
                <w:szCs w:val="22"/>
              </w:rPr>
              <w:t>2,640</w:t>
            </w:r>
          </w:p>
        </w:tc>
        <w:tc>
          <w:tcPr>
            <w:tcW w:w="1276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167,639</w:t>
            </w:r>
          </w:p>
        </w:tc>
        <w:tc>
          <w:tcPr>
            <w:tcW w:w="1134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B82E06" w:rsidRPr="0010468C" w:rsidTr="00F90ABB">
        <w:trPr>
          <w:trHeight w:val="297"/>
        </w:trPr>
        <w:tc>
          <w:tcPr>
            <w:tcW w:w="738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B82E06" w:rsidRPr="00BC135E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B37B9">
              <w:rPr>
                <w:rFonts w:ascii="Times New Roman CYR" w:hAnsi="Times New Roman CYR" w:cs="Times New Roman CYR"/>
                <w:b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B82E06" w:rsidRPr="00656E4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82E06" w:rsidRDefault="00B82E06" w:rsidP="00F90AB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</w:tbl>
    <w:p w:rsidR="00B82E06" w:rsidRDefault="00B82E06" w:rsidP="00B82E06">
      <w:pPr>
        <w:suppressAutoHyphens/>
        <w:jc w:val="center"/>
        <w:rPr>
          <w:color w:val="00000A"/>
        </w:rPr>
        <w:sectPr w:rsidR="00B82E06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82BFE" w:rsidRPr="00B0029B" w:rsidRDefault="00382BFE" w:rsidP="00382BFE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rFonts w:ascii="Times New Roman CYR" w:hAnsi="Times New Roman CYR" w:cs="Times New Roman CYR"/>
          <w:b/>
          <w:bCs/>
        </w:rPr>
        <w:lastRenderedPageBreak/>
        <w:t>4.1.</w:t>
      </w:r>
      <w:r w:rsidRPr="00B0029B">
        <w:t xml:space="preserve"> </w:t>
      </w:r>
      <w:r w:rsidRPr="00B0029B">
        <w:rPr>
          <w:b/>
        </w:rPr>
        <w:t>Финансовое обеспечение расходных обязательств, в целях</w:t>
      </w:r>
    </w:p>
    <w:p w:rsidR="00382BFE" w:rsidRPr="00B0029B" w:rsidRDefault="00382BFE" w:rsidP="00382BFE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B0029B">
        <w:rPr>
          <w:b/>
        </w:rPr>
        <w:t>софинансирования</w:t>
      </w:r>
      <w:proofErr w:type="spellEnd"/>
      <w:r w:rsidRPr="00B0029B">
        <w:rPr>
          <w:b/>
        </w:rPr>
        <w:t xml:space="preserve"> </w:t>
      </w:r>
      <w:proofErr w:type="gramStart"/>
      <w:r w:rsidRPr="00B0029B">
        <w:rPr>
          <w:b/>
        </w:rPr>
        <w:t>которых</w:t>
      </w:r>
      <w:proofErr w:type="gramEnd"/>
      <w:r w:rsidRPr="00B0029B">
        <w:rPr>
          <w:b/>
        </w:rPr>
        <w:t xml:space="preserve"> предоставляется Субсидия</w:t>
      </w:r>
    </w:p>
    <w:p w:rsidR="00382BFE" w:rsidRPr="00B0029B" w:rsidRDefault="00382BFE" w:rsidP="00382BFE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</w:rPr>
      </w:pPr>
    </w:p>
    <w:p w:rsidR="00382BFE" w:rsidRPr="00B0029B" w:rsidRDefault="00382BFE" w:rsidP="00382BFE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B0029B">
        <w:rPr>
          <w:rFonts w:eastAsia="Calibri"/>
        </w:rPr>
        <w:t xml:space="preserve"> Перечень мероприятий,</w:t>
      </w:r>
    </w:p>
    <w:p w:rsidR="00382BFE" w:rsidRPr="00B0029B" w:rsidRDefault="00382BFE" w:rsidP="00382BFE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B0029B">
        <w:rPr>
          <w:rFonts w:eastAsia="Calibri"/>
        </w:rPr>
        <w:t xml:space="preserve">в </w:t>
      </w:r>
      <w:proofErr w:type="gramStart"/>
      <w:r w:rsidRPr="00B0029B">
        <w:rPr>
          <w:rFonts w:eastAsia="Calibri"/>
        </w:rPr>
        <w:t>целях</w:t>
      </w:r>
      <w:proofErr w:type="gramEnd"/>
      <w:r w:rsidRPr="00B0029B">
        <w:rPr>
          <w:rFonts w:eastAsia="Calibri"/>
        </w:rPr>
        <w:t xml:space="preserve"> </w:t>
      </w:r>
      <w:proofErr w:type="spellStart"/>
      <w:r w:rsidRPr="00B0029B">
        <w:rPr>
          <w:rFonts w:eastAsia="Calibri"/>
        </w:rPr>
        <w:t>софинансирования</w:t>
      </w:r>
      <w:proofErr w:type="spellEnd"/>
      <w:r w:rsidRPr="00B0029B">
        <w:rPr>
          <w:rFonts w:eastAsia="Calibri"/>
        </w:rPr>
        <w:t xml:space="preserve"> </w:t>
      </w:r>
      <w:proofErr w:type="gramStart"/>
      <w:r w:rsidRPr="00B0029B">
        <w:rPr>
          <w:rFonts w:eastAsia="Calibri"/>
        </w:rPr>
        <w:t>которых</w:t>
      </w:r>
      <w:proofErr w:type="gramEnd"/>
      <w:r w:rsidRPr="00B0029B">
        <w:rPr>
          <w:rFonts w:eastAsia="Calibri"/>
        </w:rPr>
        <w:t xml:space="preserve"> предоставляется Субсидия</w:t>
      </w:r>
    </w:p>
    <w:p w:rsidR="00382BFE" w:rsidRPr="00B0029B" w:rsidRDefault="00382BFE" w:rsidP="00382BFE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B0029B">
        <w:rPr>
          <w:rFonts w:eastAsia="Arial"/>
          <w:color w:val="000000"/>
          <w:lang w:eastAsia="en-US"/>
        </w:rPr>
        <w:t xml:space="preserve">Администрации </w:t>
      </w:r>
      <w:proofErr w:type="spellStart"/>
      <w:r w:rsidRPr="00B0029B">
        <w:rPr>
          <w:rFonts w:eastAsia="Arial"/>
          <w:color w:val="000000"/>
          <w:lang w:eastAsia="en-US"/>
        </w:rPr>
        <w:t>Панинского</w:t>
      </w:r>
      <w:proofErr w:type="spellEnd"/>
      <w:r w:rsidRPr="00B0029B">
        <w:rPr>
          <w:rFonts w:eastAsia="Arial"/>
          <w:color w:val="000000"/>
          <w:lang w:eastAsia="en-US"/>
        </w:rPr>
        <w:t xml:space="preserve"> сельского поселения </w:t>
      </w:r>
      <w:proofErr w:type="spellStart"/>
      <w:r w:rsidRPr="00B0029B">
        <w:rPr>
          <w:rFonts w:eastAsia="Arial"/>
          <w:color w:val="000000"/>
          <w:lang w:eastAsia="en-US"/>
        </w:rPr>
        <w:t>Фурмановского</w:t>
      </w:r>
      <w:proofErr w:type="spellEnd"/>
      <w:r w:rsidRPr="00B0029B">
        <w:rPr>
          <w:rFonts w:eastAsia="Arial"/>
          <w:color w:val="000000"/>
          <w:lang w:eastAsia="en-US"/>
        </w:rPr>
        <w:t xml:space="preserve"> муниципального района Ивановской области</w:t>
      </w:r>
    </w:p>
    <w:p w:rsidR="00382BFE" w:rsidRPr="00B0029B" w:rsidRDefault="00382BFE" w:rsidP="00382BF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701"/>
        <w:gridCol w:w="1275"/>
        <w:gridCol w:w="1418"/>
        <w:gridCol w:w="2438"/>
      </w:tblGrid>
      <w:tr w:rsidR="00382BFE" w:rsidRPr="00B0029B" w:rsidTr="00DE3619">
        <w:tc>
          <w:tcPr>
            <w:tcW w:w="3369" w:type="dxa"/>
            <w:vMerge w:val="restart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Срок окончания реализации</w:t>
            </w:r>
          </w:p>
        </w:tc>
        <w:tc>
          <w:tcPr>
            <w:tcW w:w="5131" w:type="dxa"/>
            <w:gridSpan w:val="3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 xml:space="preserve">Объем финансового обеспечения на реализацию мероприятия, предусмотренный в бюджете </w:t>
            </w:r>
            <w:proofErr w:type="spellStart"/>
            <w:r w:rsidRPr="00B0029B">
              <w:rPr>
                <w:rFonts w:eastAsia="Calibri"/>
                <w:sz w:val="22"/>
                <w:szCs w:val="22"/>
              </w:rPr>
              <w:t>Панинского</w:t>
            </w:r>
            <w:proofErr w:type="spellEnd"/>
            <w:r w:rsidRPr="00B0029B">
              <w:rPr>
                <w:rFonts w:eastAsia="Calibri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B0029B">
              <w:rPr>
                <w:rFonts w:eastAsia="Calibri"/>
                <w:sz w:val="22"/>
                <w:szCs w:val="22"/>
              </w:rPr>
              <w:t>Фурмановского</w:t>
            </w:r>
            <w:proofErr w:type="spellEnd"/>
            <w:r w:rsidRPr="00B0029B">
              <w:rPr>
                <w:rFonts w:eastAsia="Calibri"/>
                <w:sz w:val="22"/>
                <w:szCs w:val="22"/>
              </w:rPr>
              <w:t xml:space="preserve"> муниципального района Ивановской области, </w:t>
            </w:r>
            <w:proofErr w:type="spellStart"/>
            <w:r w:rsidRPr="00B0029B">
              <w:rPr>
                <w:rFonts w:eastAsia="Calibri"/>
                <w:sz w:val="22"/>
                <w:szCs w:val="22"/>
              </w:rPr>
              <w:t>руб</w:t>
            </w:r>
            <w:proofErr w:type="spellEnd"/>
          </w:p>
        </w:tc>
      </w:tr>
      <w:tr w:rsidR="00382BFE" w:rsidRPr="00B0029B" w:rsidTr="00DE3619">
        <w:tc>
          <w:tcPr>
            <w:tcW w:w="3369" w:type="dxa"/>
            <w:vMerge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в том числе средства Субсидии из областного бюджета</w:t>
            </w:r>
          </w:p>
        </w:tc>
        <w:tc>
          <w:tcPr>
            <w:tcW w:w="2438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 xml:space="preserve">уровень </w:t>
            </w:r>
            <w:proofErr w:type="spellStart"/>
            <w:r w:rsidRPr="00B0029B">
              <w:rPr>
                <w:rFonts w:eastAsia="Calibri"/>
                <w:sz w:val="22"/>
                <w:szCs w:val="22"/>
              </w:rPr>
              <w:t>софинансирования</w:t>
            </w:r>
            <w:proofErr w:type="spellEnd"/>
            <w:proofErr w:type="gramStart"/>
            <w:r w:rsidRPr="00B0029B">
              <w:rPr>
                <w:rFonts w:eastAsia="Calibri"/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82BFE" w:rsidRPr="00B0029B" w:rsidTr="00DE3619">
        <w:tc>
          <w:tcPr>
            <w:tcW w:w="3369" w:type="dxa"/>
            <w:vMerge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Текущий</w:t>
            </w:r>
          </w:p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2019 г</w:t>
            </w:r>
          </w:p>
        </w:tc>
        <w:tc>
          <w:tcPr>
            <w:tcW w:w="1418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текущий 2019г</w:t>
            </w:r>
          </w:p>
        </w:tc>
        <w:tc>
          <w:tcPr>
            <w:tcW w:w="2438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текущий 2019 г</w:t>
            </w:r>
          </w:p>
        </w:tc>
      </w:tr>
      <w:tr w:rsidR="00382BFE" w:rsidRPr="00B0029B" w:rsidTr="00DE3619">
        <w:tc>
          <w:tcPr>
            <w:tcW w:w="3369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  <w:lang w:eastAsia="en-US"/>
              </w:rPr>
              <w:t xml:space="preserve">Субсидия бюджетам муниципальных образований Ивановской области на </w:t>
            </w:r>
            <w:proofErr w:type="spellStart"/>
            <w:r w:rsidRPr="00B0029B">
              <w:rPr>
                <w:rFonts w:eastAsia="Calibri"/>
                <w:sz w:val="22"/>
                <w:szCs w:val="22"/>
                <w:lang w:eastAsia="en-US"/>
              </w:rPr>
              <w:t>софинасирование</w:t>
            </w:r>
            <w:proofErr w:type="spellEnd"/>
            <w:r w:rsidRPr="00B0029B">
              <w:rPr>
                <w:rFonts w:eastAsia="Calibri"/>
                <w:sz w:val="22"/>
                <w:szCs w:val="22"/>
                <w:lang w:eastAsia="en-US"/>
              </w:rPr>
              <w:t xml:space="preserve"> расходов, связанных с поэтапным доведением средней заработной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1701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619287,00</w:t>
            </w:r>
          </w:p>
        </w:tc>
        <w:tc>
          <w:tcPr>
            <w:tcW w:w="1418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586737,00</w:t>
            </w:r>
          </w:p>
        </w:tc>
        <w:tc>
          <w:tcPr>
            <w:tcW w:w="2438" w:type="dxa"/>
            <w:shd w:val="clear" w:color="auto" w:fill="auto"/>
          </w:tcPr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2BFE" w:rsidRPr="00B0029B" w:rsidRDefault="00382BFE" w:rsidP="00DE36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029B">
              <w:rPr>
                <w:rFonts w:eastAsia="Calibri"/>
                <w:sz w:val="22"/>
                <w:szCs w:val="22"/>
              </w:rPr>
              <w:t>94,7</w:t>
            </w:r>
          </w:p>
        </w:tc>
      </w:tr>
    </w:tbl>
    <w:p w:rsidR="00382BFE" w:rsidRDefault="00382BFE" w:rsidP="00382BFE">
      <w:pPr>
        <w:jc w:val="right"/>
        <w:rPr>
          <w:bCs/>
        </w:rPr>
      </w:pPr>
    </w:p>
    <w:p w:rsidR="00382BFE" w:rsidRDefault="00382BFE" w:rsidP="00382BFE">
      <w:pPr>
        <w:jc w:val="right"/>
        <w:rPr>
          <w:bCs/>
        </w:rPr>
      </w:pPr>
    </w:p>
    <w:p w:rsidR="00F974BC" w:rsidRDefault="000B62D1" w:rsidP="00F974BC">
      <w:pPr>
        <w:suppressAutoHyphens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5</w:t>
      </w:r>
      <w:r w:rsidR="0090323E">
        <w:rPr>
          <w:rFonts w:ascii="Times New Roman CYR" w:hAnsi="Times New Roman CYR" w:cs="Times New Roman CYR"/>
          <w:b/>
          <w:bCs/>
        </w:rPr>
        <w:t>. Сроки и этапы реализации Программы</w:t>
      </w:r>
    </w:p>
    <w:p w:rsidR="00F974BC" w:rsidRDefault="0090323E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Программа рассчитана на 3 года и является продолжением планомерной политики администрации </w:t>
      </w:r>
      <w:proofErr w:type="spellStart"/>
      <w:r w:rsidR="002C777D">
        <w:rPr>
          <w:rFonts w:ascii="Times New Roman CYR" w:hAnsi="Times New Roman CYR" w:cs="Times New Roman CYR"/>
        </w:rPr>
        <w:t>Панинского</w:t>
      </w:r>
      <w:proofErr w:type="spellEnd"/>
      <w:r w:rsidR="002C777D">
        <w:rPr>
          <w:rFonts w:ascii="Times New Roman CYR" w:hAnsi="Times New Roman CYR" w:cs="Times New Roman CYR"/>
        </w:rPr>
        <w:t xml:space="preserve"> сельского поселения</w:t>
      </w:r>
      <w:r>
        <w:rPr>
          <w:rFonts w:ascii="Times New Roman CYR" w:hAnsi="Times New Roman CYR" w:cs="Times New Roman CYR"/>
        </w:rPr>
        <w:t xml:space="preserve">    в области культуры. В течение всего периода планируется проведение культурно-массовых мероприятий, привлечение финансовых ресурсов для реализации Программы.</w:t>
      </w:r>
    </w:p>
    <w:p w:rsidR="00F974BC" w:rsidRDefault="001827C5" w:rsidP="008F2BB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6</w:t>
      </w:r>
      <w:r w:rsidR="0090323E">
        <w:rPr>
          <w:rFonts w:ascii="Times New Roman CYR" w:hAnsi="Times New Roman CYR" w:cs="Times New Roman CYR"/>
          <w:b/>
          <w:bCs/>
        </w:rPr>
        <w:t>. Сведения о заказчике и исполнителях Программы</w:t>
      </w:r>
    </w:p>
    <w:p w:rsidR="0090323E" w:rsidRDefault="00165857" w:rsidP="008F2BB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Заказчиком Программы является А</w:t>
      </w:r>
      <w:r w:rsidR="0090323E">
        <w:rPr>
          <w:rFonts w:ascii="Times New Roman CYR" w:hAnsi="Times New Roman CYR" w:cs="Times New Roman CYR"/>
        </w:rPr>
        <w:t>дминистрация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</w:t>
      </w:r>
      <w:proofErr w:type="spellStart"/>
      <w:r>
        <w:rPr>
          <w:rFonts w:ascii="Times New Roman CYR" w:hAnsi="Times New Roman CYR" w:cs="Times New Roman CYR"/>
        </w:rPr>
        <w:t>Фурмановского</w:t>
      </w:r>
      <w:proofErr w:type="spellEnd"/>
      <w:r>
        <w:rPr>
          <w:rFonts w:ascii="Times New Roman CYR" w:hAnsi="Times New Roman CYR" w:cs="Times New Roman CYR"/>
        </w:rPr>
        <w:t xml:space="preserve"> муниципального района Ивановской области</w:t>
      </w:r>
      <w:r w:rsidR="0090323E">
        <w:rPr>
          <w:rFonts w:ascii="Times New Roman CYR" w:hAnsi="Times New Roman CYR" w:cs="Times New Roman CYR"/>
        </w:rPr>
        <w:t xml:space="preserve"> </w:t>
      </w:r>
    </w:p>
    <w:p w:rsidR="00F974BC" w:rsidRDefault="00165857" w:rsidP="008F2BB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Исполнителем</w:t>
      </w:r>
      <w:r w:rsidR="0090323E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Программы является</w:t>
      </w:r>
      <w:r w:rsidR="0090323E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–</w:t>
      </w:r>
      <w:r w:rsidR="0090323E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Муниципальное учреждение культурно-досуговый комплекс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</w:t>
      </w:r>
      <w:proofErr w:type="spellStart"/>
      <w:r>
        <w:rPr>
          <w:rFonts w:ascii="Times New Roman CYR" w:hAnsi="Times New Roman CYR" w:cs="Times New Roman CYR"/>
        </w:rPr>
        <w:t>Фурмановского</w:t>
      </w:r>
      <w:proofErr w:type="spellEnd"/>
      <w:r>
        <w:rPr>
          <w:rFonts w:ascii="Times New Roman CYR" w:hAnsi="Times New Roman CYR" w:cs="Times New Roman CYR"/>
        </w:rPr>
        <w:t xml:space="preserve"> муниципального района Ивановской области</w:t>
      </w:r>
      <w:r w:rsidR="0090323E">
        <w:rPr>
          <w:rFonts w:ascii="Times New Roman CYR" w:hAnsi="Times New Roman CYR" w:cs="Times New Roman CYR"/>
        </w:rPr>
        <w:t>.</w:t>
      </w:r>
    </w:p>
    <w:p w:rsidR="00F974BC" w:rsidRDefault="001827C5" w:rsidP="008F2BB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7</w:t>
      </w:r>
      <w:r w:rsidR="0090323E">
        <w:rPr>
          <w:rFonts w:ascii="Times New Roman CYR" w:hAnsi="Times New Roman CYR" w:cs="Times New Roman CYR"/>
          <w:b/>
          <w:bCs/>
        </w:rPr>
        <w:t>. Ожидаемые результаты реализации Программы</w:t>
      </w:r>
    </w:p>
    <w:p w:rsidR="0090323E" w:rsidRDefault="0090323E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Реализация мероприятий, предусмотренных Программой, повысит уровень культурно-просветительной работы с населением, обеспечит условия общедоступности культурной деятельности, культурных ценностей и благ. Позволит приобщить к творчеству и</w:t>
      </w:r>
    </w:p>
    <w:p w:rsidR="00F974BC" w:rsidRDefault="0090323E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культурному развитию, самообразованию, любительскому искусству население </w:t>
      </w:r>
      <w:proofErr w:type="spellStart"/>
      <w:r w:rsidR="005F7794"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поселения. Даст возможность улучшить материально-техническое обеспечение учреждений культуры. Позволит закончить ремонт</w:t>
      </w:r>
      <w:r w:rsidR="005F7794">
        <w:rPr>
          <w:rFonts w:ascii="Times New Roman CYR" w:hAnsi="Times New Roman CYR" w:cs="Times New Roman CYR"/>
        </w:rPr>
        <w:t>ы</w:t>
      </w:r>
      <w:r>
        <w:rPr>
          <w:rFonts w:ascii="Times New Roman CYR" w:hAnsi="Times New Roman CYR" w:cs="Times New Roman CYR"/>
        </w:rPr>
        <w:t xml:space="preserve"> </w:t>
      </w:r>
      <w:r w:rsidR="005F7794">
        <w:rPr>
          <w:rFonts w:ascii="Times New Roman CYR" w:hAnsi="Times New Roman CYR" w:cs="Times New Roman CYR"/>
        </w:rPr>
        <w:t>отделов</w:t>
      </w:r>
      <w:r>
        <w:rPr>
          <w:rFonts w:ascii="Times New Roman CYR" w:hAnsi="Times New Roman CYR" w:cs="Times New Roman CYR"/>
        </w:rPr>
        <w:t xml:space="preserve"> СДК</w:t>
      </w:r>
      <w:r w:rsidR="001E077F">
        <w:rPr>
          <w:rFonts w:ascii="Times New Roman CYR" w:hAnsi="Times New Roman CYR" w:cs="Times New Roman CYR"/>
        </w:rPr>
        <w:t>.</w:t>
      </w:r>
    </w:p>
    <w:p w:rsidR="00F974BC" w:rsidRDefault="001827C5" w:rsidP="008F2BB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8</w:t>
      </w:r>
      <w:r w:rsidR="0090323E">
        <w:rPr>
          <w:rFonts w:ascii="Times New Roman CYR" w:hAnsi="Times New Roman CYR" w:cs="Times New Roman CYR"/>
          <w:b/>
          <w:bCs/>
        </w:rPr>
        <w:t xml:space="preserve">. Система организации </w:t>
      </w:r>
      <w:proofErr w:type="gramStart"/>
      <w:r w:rsidR="0090323E">
        <w:rPr>
          <w:rFonts w:ascii="Times New Roman CYR" w:hAnsi="Times New Roman CYR" w:cs="Times New Roman CYR"/>
          <w:b/>
          <w:bCs/>
        </w:rPr>
        <w:t>контроля за</w:t>
      </w:r>
      <w:proofErr w:type="gramEnd"/>
      <w:r w:rsidR="0090323E">
        <w:rPr>
          <w:rFonts w:ascii="Times New Roman CYR" w:hAnsi="Times New Roman CYR" w:cs="Times New Roman CYR"/>
          <w:b/>
          <w:bCs/>
        </w:rPr>
        <w:t xml:space="preserve"> исполнением Программы</w:t>
      </w:r>
    </w:p>
    <w:p w:rsidR="00241104" w:rsidRDefault="00241104" w:rsidP="00241104">
      <w:pPr>
        <w:widowControl w:val="0"/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iCs/>
        </w:rPr>
      </w:pPr>
      <w:proofErr w:type="gramStart"/>
      <w:r w:rsidRPr="00241104">
        <w:rPr>
          <w:rFonts w:ascii="Times New Roman CYR" w:hAnsi="Times New Roman CYR" w:cs="Times New Roman CYR"/>
          <w:iCs/>
        </w:rPr>
        <w:t>Контроль за</w:t>
      </w:r>
      <w:proofErr w:type="gramEnd"/>
      <w:r w:rsidRPr="00241104">
        <w:rPr>
          <w:rFonts w:ascii="Times New Roman CYR" w:hAnsi="Times New Roman CYR" w:cs="Times New Roman CYR"/>
          <w:iCs/>
        </w:rPr>
        <w:t xml:space="preserve"> исполнением Программы осуществляется Главой </w:t>
      </w:r>
      <w:proofErr w:type="spellStart"/>
      <w:r w:rsidRPr="00241104">
        <w:rPr>
          <w:rFonts w:ascii="Times New Roman CYR" w:hAnsi="Times New Roman CYR" w:cs="Times New Roman CYR"/>
          <w:iCs/>
        </w:rPr>
        <w:t>Панинского</w:t>
      </w:r>
      <w:proofErr w:type="spellEnd"/>
      <w:r w:rsidRPr="00241104">
        <w:rPr>
          <w:rFonts w:ascii="Times New Roman CYR" w:hAnsi="Times New Roman CYR" w:cs="Times New Roman CYR"/>
          <w:iCs/>
        </w:rPr>
        <w:t xml:space="preserve"> сельского поселения </w:t>
      </w:r>
      <w:proofErr w:type="spellStart"/>
      <w:r w:rsidRPr="00241104">
        <w:rPr>
          <w:rFonts w:ascii="Times New Roman CYR" w:hAnsi="Times New Roman CYR" w:cs="Times New Roman CYR"/>
          <w:iCs/>
        </w:rPr>
        <w:t>Фурмановского</w:t>
      </w:r>
      <w:proofErr w:type="spellEnd"/>
      <w:r w:rsidRPr="00241104">
        <w:rPr>
          <w:rFonts w:ascii="Times New Roman CYR" w:hAnsi="Times New Roman CYR" w:cs="Times New Roman CYR"/>
          <w:iCs/>
        </w:rPr>
        <w:t xml:space="preserve"> муниципального района Ивановской области и Советом депутатов </w:t>
      </w:r>
      <w:proofErr w:type="spellStart"/>
      <w:r w:rsidRPr="00241104">
        <w:rPr>
          <w:rFonts w:ascii="Times New Roman CYR" w:hAnsi="Times New Roman CYR" w:cs="Times New Roman CYR"/>
          <w:iCs/>
        </w:rPr>
        <w:t>Панинского</w:t>
      </w:r>
      <w:proofErr w:type="spellEnd"/>
      <w:r w:rsidRPr="00241104">
        <w:rPr>
          <w:rFonts w:ascii="Times New Roman CYR" w:hAnsi="Times New Roman CYR" w:cs="Times New Roman CYR"/>
          <w:iCs/>
        </w:rPr>
        <w:t xml:space="preserve"> сельского поселения </w:t>
      </w:r>
      <w:proofErr w:type="spellStart"/>
      <w:r w:rsidRPr="00241104">
        <w:rPr>
          <w:rFonts w:ascii="Times New Roman CYR" w:hAnsi="Times New Roman CYR" w:cs="Times New Roman CYR"/>
          <w:iCs/>
        </w:rPr>
        <w:t>Фурмановского</w:t>
      </w:r>
      <w:proofErr w:type="spellEnd"/>
      <w:r w:rsidRPr="00241104">
        <w:rPr>
          <w:rFonts w:ascii="Times New Roman CYR" w:hAnsi="Times New Roman CYR" w:cs="Times New Roman CYR"/>
          <w:iCs/>
        </w:rPr>
        <w:t xml:space="preserve"> муниципаль</w:t>
      </w:r>
      <w:r>
        <w:rPr>
          <w:rFonts w:ascii="Times New Roman CYR" w:hAnsi="Times New Roman CYR" w:cs="Times New Roman CYR"/>
          <w:iCs/>
        </w:rPr>
        <w:t xml:space="preserve">ного </w:t>
      </w:r>
      <w:r>
        <w:rPr>
          <w:rFonts w:ascii="Times New Roman CYR" w:hAnsi="Times New Roman CYR" w:cs="Times New Roman CYR"/>
          <w:iCs/>
        </w:rPr>
        <w:lastRenderedPageBreak/>
        <w:t xml:space="preserve">района Ивановской области. </w:t>
      </w:r>
    </w:p>
    <w:p w:rsidR="00965C4E" w:rsidRDefault="00965C4E" w:rsidP="0024110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965C4E">
        <w:rPr>
          <w:rFonts w:ascii="Times New Roman CYR" w:hAnsi="Times New Roman CYR" w:cs="Times New Roman CYR"/>
          <w:b/>
        </w:rPr>
        <w:t>9.Механизм реализации Программы, организация управления.</w:t>
      </w:r>
    </w:p>
    <w:p w:rsidR="00241104" w:rsidRDefault="00241104" w:rsidP="00241104">
      <w:pPr>
        <w:widowControl w:val="0"/>
        <w:autoSpaceDE w:val="0"/>
        <w:autoSpaceDN w:val="0"/>
        <w:adjustRightInd w:val="0"/>
        <w:ind w:firstLine="708"/>
      </w:pPr>
      <w: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Программы с определением объемов и источников финансирования. </w:t>
      </w:r>
    </w:p>
    <w:p w:rsidR="00241104" w:rsidRDefault="00241104" w:rsidP="00241104">
      <w:pPr>
        <w:widowControl w:val="0"/>
        <w:autoSpaceDE w:val="0"/>
        <w:autoSpaceDN w:val="0"/>
        <w:adjustRightInd w:val="0"/>
        <w:ind w:firstLine="708"/>
      </w:pPr>
      <w:r>
        <w:t xml:space="preserve">Глава </w:t>
      </w:r>
      <w:proofErr w:type="spellStart"/>
      <w:r>
        <w:t>Панинского</w:t>
      </w:r>
      <w:proofErr w:type="spellEnd"/>
      <w:r>
        <w:t xml:space="preserve">  сельского поселения несет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241104" w:rsidRDefault="00241104" w:rsidP="00241104">
      <w:pPr>
        <w:widowControl w:val="0"/>
        <w:autoSpaceDE w:val="0"/>
        <w:autoSpaceDN w:val="0"/>
        <w:adjustRightInd w:val="0"/>
        <w:ind w:firstLine="708"/>
      </w:pPr>
      <w:r>
        <w:t xml:space="preserve">Советом депутатов </w:t>
      </w:r>
      <w:proofErr w:type="spellStart"/>
      <w:r>
        <w:t>Панинского</w:t>
      </w:r>
      <w:proofErr w:type="spellEnd"/>
      <w:r>
        <w:t xml:space="preserve"> сельского поселения ежегодно утверждается план мероприятий по реализации программы "Культурное пространство" с финансовым обеспечением из средств местного и областного бюджета.</w:t>
      </w:r>
    </w:p>
    <w:p w:rsidR="0090323E" w:rsidRDefault="00965C4E" w:rsidP="0024110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10.</w:t>
      </w:r>
      <w:r w:rsidR="00FB772D">
        <w:rPr>
          <w:rFonts w:ascii="Times New Roman CYR" w:hAnsi="Times New Roman CYR" w:cs="Times New Roman CYR"/>
          <w:b/>
          <w:bCs/>
        </w:rPr>
        <w:t xml:space="preserve"> Оценка эффективности</w:t>
      </w:r>
      <w:r>
        <w:rPr>
          <w:rFonts w:ascii="Times New Roman CYR" w:hAnsi="Times New Roman CYR" w:cs="Times New Roman CYR"/>
          <w:b/>
          <w:bCs/>
        </w:rPr>
        <w:t xml:space="preserve"> Программы.</w:t>
      </w:r>
    </w:p>
    <w:p w:rsidR="0090323E" w:rsidRDefault="0090323E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Реализация Программы "</w:t>
      </w:r>
      <w:r w:rsidR="00965C4E">
        <w:rPr>
          <w:rFonts w:ascii="Times New Roman CYR" w:hAnsi="Times New Roman CYR" w:cs="Times New Roman CYR"/>
        </w:rPr>
        <w:t>Культурное пространство</w:t>
      </w:r>
      <w:r w:rsidR="00910A3B">
        <w:rPr>
          <w:rFonts w:ascii="Times New Roman CYR" w:hAnsi="Times New Roman CYR" w:cs="Times New Roman CYR"/>
        </w:rPr>
        <w:t xml:space="preserve"> на 2014-2016</w:t>
      </w:r>
      <w:r>
        <w:rPr>
          <w:rFonts w:ascii="Times New Roman CYR" w:hAnsi="Times New Roman CYR" w:cs="Times New Roman CYR"/>
        </w:rPr>
        <w:t xml:space="preserve"> гг." призвана обеспечить всестороннее, планомерное и полноценное развитие сферы культуры </w:t>
      </w:r>
      <w:proofErr w:type="spellStart"/>
      <w:r w:rsidR="00910A3B"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поселения, закрепить и развить позитивные сдвиги  в нормативно-правовом, информационном, кадровом и научно-методическом обеспечении отрасли, ее управлении и финансировании, в развитии социально-культурной инфраструктуры и культурно-досуговой сферы, в области воспитания гражданственности и патриотизма. </w:t>
      </w:r>
    </w:p>
    <w:p w:rsidR="0090323E" w:rsidRDefault="0090323E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В ходе реализации Программы будут   определены пути развития </w:t>
      </w:r>
      <w:proofErr w:type="gramStart"/>
      <w:r>
        <w:rPr>
          <w:rFonts w:ascii="Times New Roman CYR" w:hAnsi="Times New Roman CYR" w:cs="Times New Roman CYR"/>
        </w:rPr>
        <w:t>учреждений</w:t>
      </w:r>
      <w:proofErr w:type="gramEnd"/>
      <w:r>
        <w:rPr>
          <w:rFonts w:ascii="Times New Roman CYR" w:hAnsi="Times New Roman CYR" w:cs="Times New Roman CYR"/>
        </w:rPr>
        <w:t xml:space="preserve"> культуры, стабилизировано состояние  учреждений культуры </w:t>
      </w:r>
      <w:proofErr w:type="spellStart"/>
      <w:r w:rsidR="00910A3B"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поселения, созданы условия для досуга жителей и обеспечения их услугами культуры, проведена работа по улучшению качества услуг культуры населению, созданы условия для развития народного творчества. </w:t>
      </w:r>
    </w:p>
    <w:p w:rsidR="0090323E" w:rsidRDefault="008F2BBC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r w:rsidR="0090323E">
        <w:rPr>
          <w:rFonts w:ascii="Times New Roman CYR" w:hAnsi="Times New Roman CYR" w:cs="Times New Roman CYR"/>
        </w:rPr>
        <w:t xml:space="preserve">   Осуществление системы программных мероприятий позволит создать благоприятные условия для успешного функционирования объектов </w:t>
      </w:r>
      <w:r w:rsidR="00910A3B">
        <w:rPr>
          <w:rFonts w:ascii="Times New Roman CYR" w:hAnsi="Times New Roman CYR" w:cs="Times New Roman CYR"/>
        </w:rPr>
        <w:t>культуры в 2014-2016</w:t>
      </w:r>
      <w:r w:rsidR="0090323E">
        <w:rPr>
          <w:rFonts w:ascii="Times New Roman CYR" w:hAnsi="Times New Roman CYR" w:cs="Times New Roman CYR"/>
        </w:rPr>
        <w:t xml:space="preserve"> </w:t>
      </w:r>
      <w:proofErr w:type="spellStart"/>
      <w:r w:rsidR="0090323E">
        <w:rPr>
          <w:rFonts w:ascii="Times New Roman CYR" w:hAnsi="Times New Roman CYR" w:cs="Times New Roman CYR"/>
        </w:rPr>
        <w:t>г.г</w:t>
      </w:r>
      <w:proofErr w:type="spellEnd"/>
      <w:r w:rsidR="0090323E">
        <w:rPr>
          <w:rFonts w:ascii="Times New Roman CYR" w:hAnsi="Times New Roman CYR" w:cs="Times New Roman CYR"/>
        </w:rPr>
        <w:t xml:space="preserve">., четко спланировать и координировать деятельность учреждений культуры в рамках того или иного культурного проекта,  прогнозировать динамику культурных процессов на территории </w:t>
      </w:r>
      <w:proofErr w:type="spellStart"/>
      <w:r w:rsidR="00910A3B">
        <w:rPr>
          <w:rFonts w:ascii="Times New Roman CYR" w:hAnsi="Times New Roman CYR" w:cs="Times New Roman CYR"/>
        </w:rPr>
        <w:t>Панинского</w:t>
      </w:r>
      <w:proofErr w:type="spellEnd"/>
      <w:r w:rsidR="0090323E">
        <w:rPr>
          <w:rFonts w:ascii="Times New Roman CYR" w:hAnsi="Times New Roman CYR" w:cs="Times New Roman CYR"/>
        </w:rPr>
        <w:t xml:space="preserve"> сельского поселения.</w:t>
      </w:r>
    </w:p>
    <w:p w:rsidR="0090323E" w:rsidRDefault="008F2BBC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r w:rsidR="0090323E">
        <w:rPr>
          <w:rFonts w:ascii="Times New Roman CYR" w:hAnsi="Times New Roman CYR" w:cs="Times New Roman CYR"/>
        </w:rPr>
        <w:t xml:space="preserve">  Создаваемый в процессе реализации Программы культурный продукт будет способствовать сохранению лучших традиций и продвижению новаций в культурную жизнь общества, воспитанию патриотизма и гражданственности, толерантности и гуманизма, профилактике негативных явлений, социальной адаптации инвалидов,</w:t>
      </w:r>
      <w:r>
        <w:rPr>
          <w:rFonts w:ascii="Times New Roman CYR" w:hAnsi="Times New Roman CYR" w:cs="Times New Roman CYR"/>
        </w:rPr>
        <w:t xml:space="preserve"> </w:t>
      </w:r>
      <w:r w:rsidR="0090323E">
        <w:rPr>
          <w:rFonts w:ascii="Times New Roman CYR" w:hAnsi="Times New Roman CYR" w:cs="Times New Roman CYR"/>
        </w:rPr>
        <w:t xml:space="preserve">поддержке наименее социально защищенных слоев населения. </w:t>
      </w:r>
    </w:p>
    <w:p w:rsidR="0090323E" w:rsidRDefault="0090323E" w:rsidP="008F2BB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910A3B">
        <w:rPr>
          <w:rFonts w:ascii="Times New Roman CYR" w:hAnsi="Times New Roman CYR" w:cs="Times New Roman CYR"/>
        </w:rPr>
        <w:t>Р</w:t>
      </w:r>
      <w:r>
        <w:rPr>
          <w:rFonts w:ascii="Times New Roman CYR" w:hAnsi="Times New Roman CYR" w:cs="Times New Roman CYR"/>
        </w:rPr>
        <w:t xml:space="preserve">еализация стратегического плана развития сферы культуры  будет содействовать закреплению положительного имиджа </w:t>
      </w:r>
      <w:proofErr w:type="spellStart"/>
      <w:r w:rsidR="00910A3B"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поселения,  приобщению подрастающего поколения к духовным и нравственным корням российской культуры, к творчеству и к здоровому образу жизни.</w:t>
      </w:r>
    </w:p>
    <w:p w:rsidR="00965C4E" w:rsidRPr="00DE6FC7" w:rsidRDefault="00965C4E" w:rsidP="00965C4E">
      <w:pPr>
        <w:ind w:firstLine="708"/>
        <w:jc w:val="both"/>
        <w:rPr>
          <w:b/>
        </w:rPr>
      </w:pPr>
      <w:r>
        <w:rPr>
          <w:rFonts w:ascii="Times New Roman CYR" w:hAnsi="Times New Roman CYR" w:cs="Times New Roman CYR"/>
        </w:rPr>
        <w:t>О</w:t>
      </w:r>
      <w:r w:rsidRPr="00DE6FC7">
        <w:t xml:space="preserve">ценка эффективности реализации </w:t>
      </w:r>
      <w:r>
        <w:t>П</w:t>
      </w:r>
      <w:r w:rsidRPr="00DE6FC7">
        <w:t>рограмм</w:t>
      </w:r>
      <w:r>
        <w:t xml:space="preserve">ы </w:t>
      </w:r>
      <w:r>
        <w:rPr>
          <w:rFonts w:ascii="Times New Roman CYR" w:hAnsi="Times New Roman CYR" w:cs="Times New Roman CYR"/>
        </w:rPr>
        <w:t>"Культурное пространство на 2014-2016 гг."</w:t>
      </w:r>
      <w:r w:rsidRPr="00DE6FC7">
        <w:t xml:space="preserve"> </w:t>
      </w:r>
      <w:proofErr w:type="spellStart"/>
      <w:r w:rsidRPr="00DE6FC7">
        <w:t>Фурмановского</w:t>
      </w:r>
      <w:proofErr w:type="spellEnd"/>
      <w:r w:rsidRPr="00DE6FC7">
        <w:t xml:space="preserve"> муниципального района  проводится по каждой из П</w:t>
      </w:r>
      <w:r>
        <w:t>одп</w:t>
      </w:r>
      <w:r w:rsidRPr="00DE6FC7">
        <w:t>рограмм, реализация которых осуществлялась в отчетном году.</w:t>
      </w:r>
    </w:p>
    <w:p w:rsidR="00965C4E" w:rsidRPr="00DE6FC7" w:rsidRDefault="00965C4E" w:rsidP="00965C4E">
      <w:pPr>
        <w:ind w:firstLine="709"/>
        <w:jc w:val="both"/>
      </w:pPr>
      <w:r w:rsidRPr="00DE6FC7">
        <w:t>2.</w:t>
      </w:r>
      <w:r w:rsidRPr="00DE6FC7">
        <w:tab/>
        <w:t xml:space="preserve">Оценка эффективности реализации Программы измеряется в баллах, диапазон ее возможных значений составляет </w:t>
      </w:r>
      <w:proofErr w:type="gramStart"/>
      <w:r w:rsidRPr="00DE6FC7">
        <w:t>от</w:t>
      </w:r>
      <w:proofErr w:type="gramEnd"/>
      <w:r w:rsidRPr="00DE6FC7">
        <w:t xml:space="preserve"> </w:t>
      </w:r>
      <w:proofErr w:type="gramStart"/>
      <w:r w:rsidRPr="00DE6FC7">
        <w:t>минус</w:t>
      </w:r>
      <w:proofErr w:type="gramEnd"/>
      <w:r w:rsidRPr="00DE6FC7">
        <w:t xml:space="preserve"> ста баллов до ста баллов.</w:t>
      </w:r>
    </w:p>
    <w:p w:rsidR="00965C4E" w:rsidRPr="00DE6FC7" w:rsidRDefault="00965C4E" w:rsidP="00965C4E">
      <w:pPr>
        <w:ind w:firstLine="709"/>
        <w:jc w:val="both"/>
      </w:pPr>
      <w:r w:rsidRPr="00DE6FC7">
        <w:t>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965C4E" w:rsidRPr="00DE6FC7" w:rsidRDefault="00965C4E" w:rsidP="00965C4E">
      <w:pPr>
        <w:ind w:firstLine="709"/>
        <w:jc w:val="both"/>
      </w:pPr>
      <w:r w:rsidRPr="00DE6FC7">
        <w:t>3.</w:t>
      </w:r>
      <w:r w:rsidRPr="00DE6FC7">
        <w:tab/>
        <w:t>Значение оценки эффективности реализации Программы рассчитывается следующим образом:</w:t>
      </w:r>
    </w:p>
    <w:p w:rsidR="00965C4E" w:rsidRPr="00DE6FC7" w:rsidRDefault="00965C4E" w:rsidP="00965C4E">
      <w:pPr>
        <w:ind w:firstLine="709"/>
        <w:jc w:val="both"/>
      </w:pPr>
      <w:r w:rsidRPr="00DE6FC7">
        <w:object w:dxaOrig="188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51.75pt" o:ole="">
            <v:imagedata r:id="rId8" o:title=""/>
          </v:shape>
          <o:OLEObject Type="Embed" ProgID="Equation.3" ShapeID="_x0000_i1025" DrawAspect="Content" ObjectID="_1635670107" r:id="rId9"/>
        </w:object>
      </w:r>
      <w:r w:rsidRPr="00DE6FC7">
        <w:t>, где</w:t>
      </w:r>
    </w:p>
    <w:p w:rsidR="00965C4E" w:rsidRPr="00DE6FC7" w:rsidRDefault="00965C4E" w:rsidP="00965C4E">
      <w:pPr>
        <w:ind w:firstLine="709"/>
        <w:jc w:val="both"/>
      </w:pPr>
      <w:r w:rsidRPr="00DE6FC7">
        <w:lastRenderedPageBreak/>
        <w:t>ЭР – оценка эффективности реализации Программы в отчетном году;</w:t>
      </w:r>
    </w:p>
    <w:p w:rsidR="00965C4E" w:rsidRPr="00DE6FC7" w:rsidRDefault="00965C4E" w:rsidP="00965C4E">
      <w:pPr>
        <w:ind w:firstLine="709"/>
        <w:jc w:val="both"/>
      </w:pPr>
      <w:proofErr w:type="spellStart"/>
      <w:r w:rsidRPr="00DE6FC7">
        <w:t>ЭР</w:t>
      </w:r>
      <w:proofErr w:type="gramStart"/>
      <w:r w:rsidRPr="00DE6FC7">
        <w:t>i</w:t>
      </w:r>
      <w:proofErr w:type="spellEnd"/>
      <w:proofErr w:type="gramEnd"/>
      <w:r w:rsidRPr="00DE6FC7">
        <w:t xml:space="preserve"> – оценка эффективности реализации i-ой подпрограммы соответствующей Программы в отчетном году;</w:t>
      </w:r>
    </w:p>
    <w:p w:rsidR="00965C4E" w:rsidRPr="00DE6FC7" w:rsidRDefault="00965C4E" w:rsidP="00965C4E">
      <w:pPr>
        <w:ind w:firstLine="709"/>
        <w:jc w:val="both"/>
      </w:pPr>
      <w:proofErr w:type="spellStart"/>
      <w:r w:rsidRPr="00DE6FC7">
        <w:t>Р</w:t>
      </w:r>
      <w:proofErr w:type="gramStart"/>
      <w:r w:rsidRPr="00DE6FC7">
        <w:t>i</w:t>
      </w:r>
      <w:proofErr w:type="spellEnd"/>
      <w:proofErr w:type="gramEnd"/>
      <w:r w:rsidRPr="00DE6FC7">
        <w:t xml:space="preserve"> – объем кассовых расходов на реализацию i-ой подпрограммы соответствующей Программы в отчетном году.</w:t>
      </w:r>
    </w:p>
    <w:p w:rsidR="00965C4E" w:rsidRPr="00DE6FC7" w:rsidRDefault="00965C4E" w:rsidP="00965C4E">
      <w:pPr>
        <w:ind w:firstLine="709"/>
        <w:jc w:val="both"/>
      </w:pPr>
      <w:r w:rsidRPr="00DE6FC7">
        <w:t>4.</w:t>
      </w:r>
      <w:r w:rsidRPr="00DE6FC7">
        <w:tab/>
        <w:t>Значение оценки эффективности реализации подпрограммы</w:t>
      </w:r>
      <w:r w:rsidR="00150991">
        <w:t>,</w:t>
      </w:r>
      <w:r w:rsidRPr="00DE6FC7">
        <w:t xml:space="preserve"> соответствующей Программы в отчетном году рассчитывается следующим образом:</w:t>
      </w:r>
    </w:p>
    <w:p w:rsidR="00965C4E" w:rsidRPr="00DE6FC7" w:rsidRDefault="00965C4E" w:rsidP="00965C4E">
      <w:pPr>
        <w:ind w:firstLine="709"/>
        <w:jc w:val="both"/>
      </w:pPr>
      <w:r w:rsidRPr="00DE6FC7">
        <w:object w:dxaOrig="1880" w:dyaOrig="360">
          <v:shape id="_x0000_i1026" type="#_x0000_t75" style="width:93.75pt;height:18.75pt" o:ole="">
            <v:imagedata r:id="rId10" o:title=""/>
          </v:shape>
          <o:OLEObject Type="Embed" ProgID="Equation.3" ShapeID="_x0000_i1026" DrawAspect="Content" ObjectID="_1635670108" r:id="rId11"/>
        </w:object>
      </w:r>
      <w:r w:rsidRPr="00DE6FC7">
        <w:t>, где</w:t>
      </w:r>
    </w:p>
    <w:p w:rsidR="00965C4E" w:rsidRPr="00DE6FC7" w:rsidRDefault="00965C4E" w:rsidP="00965C4E">
      <w:pPr>
        <w:ind w:firstLine="709"/>
        <w:jc w:val="both"/>
      </w:pPr>
      <w:proofErr w:type="spellStart"/>
      <w:r w:rsidRPr="00DE6FC7">
        <w:t>ЭР</w:t>
      </w:r>
      <w:proofErr w:type="gramStart"/>
      <w:r w:rsidRPr="00DE6FC7">
        <w:t>i</w:t>
      </w:r>
      <w:proofErr w:type="spellEnd"/>
      <w:proofErr w:type="gramEnd"/>
      <w:r w:rsidRPr="00DE6FC7">
        <w:t xml:space="preserve"> – оценка эффективности реализации i-ой подпрограммы соответствующей Программы в отчетном году;</w:t>
      </w:r>
    </w:p>
    <w:p w:rsidR="00965C4E" w:rsidRPr="00DE6FC7" w:rsidRDefault="00965C4E" w:rsidP="00965C4E">
      <w:pPr>
        <w:ind w:firstLine="709"/>
        <w:jc w:val="both"/>
      </w:pPr>
      <w:r w:rsidRPr="00DE6FC7">
        <w:t>С</w:t>
      </w:r>
      <w:proofErr w:type="gramStart"/>
      <w:r w:rsidRPr="00DE6FC7">
        <w:t>1</w:t>
      </w:r>
      <w:proofErr w:type="gramEnd"/>
      <w:r w:rsidRPr="00DE6FC7">
        <w:t xml:space="preserve"> – балльная оценка по критерию «Процент выполнения мероприятий  подпрограммы в отчетном году», определяемая в соответствии с пунктом 5 настоящей Методики;</w:t>
      </w:r>
    </w:p>
    <w:p w:rsidR="00965C4E" w:rsidRPr="00DE6FC7" w:rsidRDefault="00965C4E" w:rsidP="00965C4E">
      <w:pPr>
        <w:ind w:firstLine="709"/>
        <w:jc w:val="both"/>
      </w:pPr>
      <w:r w:rsidRPr="00DE6FC7">
        <w:t>С</w:t>
      </w:r>
      <w:proofErr w:type="gramStart"/>
      <w:r w:rsidRPr="00DE6FC7">
        <w:t>2</w:t>
      </w:r>
      <w:proofErr w:type="gramEnd"/>
      <w:r w:rsidRPr="00DE6FC7">
        <w:t xml:space="preserve"> – балльная оценка по критерию «Процент достигнутой экономии при выполнении подпрограммы в отчетном году», определяемая в соответствии с пунктом 6 настоящей Методики;</w:t>
      </w:r>
    </w:p>
    <w:p w:rsidR="00965C4E" w:rsidRPr="00DE6FC7" w:rsidRDefault="00965C4E" w:rsidP="00965C4E">
      <w:pPr>
        <w:ind w:firstLine="709"/>
        <w:jc w:val="both"/>
      </w:pPr>
      <w:r w:rsidRPr="00DE6FC7">
        <w:t>С3 – балльная оценка по критерию «Степень достижения ожидаемых результатов реализации подпрограммы в отчетном году», определяемая в соответствии с пунктом 7 настоящей Методики.</w:t>
      </w:r>
    </w:p>
    <w:p w:rsidR="00965C4E" w:rsidRPr="00DE6FC7" w:rsidRDefault="00965C4E" w:rsidP="00965C4E">
      <w:pPr>
        <w:ind w:firstLine="709"/>
        <w:jc w:val="both"/>
      </w:pPr>
      <w:r w:rsidRPr="00DE6FC7">
        <w:t>5.</w:t>
      </w:r>
      <w:r w:rsidRPr="00DE6FC7">
        <w:tab/>
        <w:t>Балльная оценка по критерию «Процент выполнения мероприятий подпрограммы в отчетном году» определяется в соответствии со следующими правилами:</w:t>
      </w:r>
    </w:p>
    <w:p w:rsidR="00965C4E" w:rsidRPr="00DE6FC7" w:rsidRDefault="00965C4E" w:rsidP="00965C4E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19"/>
        <w:gridCol w:w="3526"/>
      </w:tblGrid>
      <w:tr w:rsidR="00965C4E" w:rsidRPr="00DE6FC7" w:rsidTr="0069447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 xml:space="preserve">№ </w:t>
            </w:r>
            <w:proofErr w:type="gramStart"/>
            <w:r w:rsidRPr="00DE6FC7">
              <w:t>п</w:t>
            </w:r>
            <w:proofErr w:type="gramEnd"/>
            <w:r w:rsidRPr="00DE6FC7">
              <w:t>/п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Диапазон значений показателя ПВ*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Соответствующее значение C1, баллов</w:t>
            </w:r>
          </w:p>
        </w:tc>
      </w:tr>
      <w:tr w:rsidR="00965C4E" w:rsidRPr="00DE6FC7" w:rsidTr="0069447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>1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ПВ = 100%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+25</w:t>
            </w:r>
          </w:p>
        </w:tc>
      </w:tr>
      <w:tr w:rsidR="00965C4E" w:rsidRPr="00DE6FC7" w:rsidTr="0069447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>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90% &lt;= ПВ &lt; 100%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0</w:t>
            </w:r>
          </w:p>
        </w:tc>
      </w:tr>
      <w:tr w:rsidR="00965C4E" w:rsidRPr="00DE6FC7" w:rsidTr="0069447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>3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70% &lt;= ПВ &lt; 90%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- 10</w:t>
            </w:r>
          </w:p>
        </w:tc>
      </w:tr>
      <w:tr w:rsidR="00965C4E" w:rsidRPr="00DE6FC7" w:rsidTr="0069447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>4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50% &lt;= ПВ &lt; 70%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- 25</w:t>
            </w:r>
          </w:p>
        </w:tc>
      </w:tr>
      <w:tr w:rsidR="00965C4E" w:rsidRPr="00DE6FC7" w:rsidTr="0069447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>5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ПВ &lt; 50%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ind w:firstLine="709"/>
              <w:jc w:val="both"/>
            </w:pPr>
            <w:r w:rsidRPr="00DE6FC7">
              <w:t>- 50</w:t>
            </w:r>
          </w:p>
        </w:tc>
      </w:tr>
    </w:tbl>
    <w:p w:rsidR="00965C4E" w:rsidRPr="00DE6FC7" w:rsidRDefault="00965C4E" w:rsidP="00965C4E">
      <w:pPr>
        <w:ind w:firstLine="709"/>
        <w:jc w:val="both"/>
      </w:pPr>
      <w:r w:rsidRPr="00DE6FC7">
        <w:t>* Показатель ПВ рассчитывается следующим образом:</w:t>
      </w:r>
    </w:p>
    <w:p w:rsidR="00965C4E" w:rsidRPr="00DE6FC7" w:rsidRDefault="00965C4E" w:rsidP="00965C4E">
      <w:pPr>
        <w:ind w:firstLine="709"/>
        <w:jc w:val="both"/>
      </w:pPr>
      <w:r w:rsidRPr="00DE6FC7">
        <w:object w:dxaOrig="2100" w:dyaOrig="860">
          <v:shape id="_x0000_i1027" type="#_x0000_t75" style="width:105pt;height:42.75pt" o:ole="">
            <v:imagedata r:id="rId12" o:title=""/>
          </v:shape>
          <o:OLEObject Type="Embed" ProgID="Equation.3" ShapeID="_x0000_i1027" DrawAspect="Content" ObjectID="_1635670109" r:id="rId13"/>
        </w:object>
      </w:r>
      <w:r w:rsidRPr="00DE6FC7">
        <w:t>, где</w:t>
      </w:r>
    </w:p>
    <w:p w:rsidR="00965C4E" w:rsidRPr="00DE6FC7" w:rsidRDefault="00965C4E" w:rsidP="00965C4E">
      <w:pPr>
        <w:ind w:firstLine="709"/>
        <w:jc w:val="both"/>
      </w:pPr>
      <w:r w:rsidRPr="00DE6FC7">
        <w:t>ПВ – расчетный показатель «Процент выполнения мероприятий специальной подпрограммы в отчетном году»;</w:t>
      </w:r>
    </w:p>
    <w:p w:rsidR="00965C4E" w:rsidRPr="00DE6FC7" w:rsidRDefault="00965C4E" w:rsidP="00965C4E">
      <w:pPr>
        <w:ind w:firstLine="709"/>
        <w:jc w:val="both"/>
      </w:pPr>
      <w:proofErr w:type="spellStart"/>
      <w:r w:rsidRPr="00DE6FC7">
        <w:t>БА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бюджетных ассигнований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подпрограммы в отчетном году (утвержденный Программой в редакции на 31.12 отчетного года); </w:t>
      </w:r>
    </w:p>
    <w:p w:rsidR="00965C4E" w:rsidRPr="00DE6FC7" w:rsidRDefault="00965C4E" w:rsidP="00965C4E">
      <w:pPr>
        <w:ind w:firstLine="709"/>
        <w:jc w:val="both"/>
      </w:pPr>
      <w:r w:rsidRPr="00DE6FC7">
        <w:t xml:space="preserve">при расчете </w:t>
      </w:r>
      <w:r>
        <w:rPr>
          <w:noProof/>
        </w:rPr>
        <w:drawing>
          <wp:inline distT="0" distB="0" distL="0" distR="0" wp14:anchorId="657677F6" wp14:editId="0CE502EB">
            <wp:extent cx="457200" cy="3524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FC7">
        <w:t xml:space="preserve"> учитываются только мероприятия подпрограммы, выполненные в отчетном году в запланированном объеме; не учитываются мероприятия подпрограммы, запланированные к реализации в отчетном году и не исполненные, либо исполненные частично;</w:t>
      </w:r>
    </w:p>
    <w:p w:rsidR="00965C4E" w:rsidRPr="00DE6FC7" w:rsidRDefault="00965C4E" w:rsidP="00965C4E">
      <w:pPr>
        <w:ind w:firstLine="709"/>
        <w:jc w:val="both"/>
      </w:pPr>
      <w:r w:rsidRPr="00DE6FC7">
        <w:t>БА – объем бюджетных ассигнований на реализацию подпрограммы в отчетном году (утвержденный Программой в редакции на 31.12 отчетного года).</w:t>
      </w:r>
    </w:p>
    <w:p w:rsidR="00965C4E" w:rsidRPr="00DE6FC7" w:rsidRDefault="00965C4E" w:rsidP="00965C4E">
      <w:pPr>
        <w:ind w:firstLine="709"/>
        <w:jc w:val="both"/>
      </w:pPr>
      <w:r w:rsidRPr="00DE6FC7">
        <w:t>6.</w:t>
      </w:r>
      <w:r w:rsidRPr="00DE6FC7">
        <w:tab/>
        <w:t>Балльная оценка по критерию «Процент достигнутой экономии при выполнении подпрограммы в отчетном году» определяется в соответствии со следующими правилами: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484"/>
        <w:gridCol w:w="3600"/>
      </w:tblGrid>
      <w:tr w:rsidR="00965C4E" w:rsidRPr="00DE6FC7" w:rsidTr="0069447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 xml:space="preserve">№ </w:t>
            </w:r>
            <w:proofErr w:type="gramStart"/>
            <w:r w:rsidRPr="00DE6FC7">
              <w:t>п</w:t>
            </w:r>
            <w:proofErr w:type="gramEnd"/>
            <w:r w:rsidRPr="00DE6FC7">
              <w:t>/п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Диапазон значений показателя ПЭ*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Соответствующее значение C2, баллов</w:t>
            </w:r>
          </w:p>
        </w:tc>
      </w:tr>
      <w:tr w:rsidR="00965C4E" w:rsidRPr="00DE6FC7" w:rsidTr="0069447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>1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ПЭ &gt; 10%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+20</w:t>
            </w:r>
          </w:p>
        </w:tc>
      </w:tr>
      <w:tr w:rsidR="00965C4E" w:rsidRPr="00DE6FC7" w:rsidTr="0069447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lastRenderedPageBreak/>
              <w:t>2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5% &lt; ПЭ &lt;= 10%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+15</w:t>
            </w:r>
          </w:p>
        </w:tc>
      </w:tr>
      <w:tr w:rsidR="00965C4E" w:rsidRPr="00DE6FC7" w:rsidTr="0069447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>3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0% &lt; ПЭ &lt;= 5%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+10</w:t>
            </w:r>
          </w:p>
        </w:tc>
      </w:tr>
      <w:tr w:rsidR="00965C4E" w:rsidRPr="00DE6FC7" w:rsidTr="0069447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center"/>
            </w:pPr>
            <w:r w:rsidRPr="00DE6FC7">
              <w:t>4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ПЭ = 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0</w:t>
            </w:r>
          </w:p>
        </w:tc>
      </w:tr>
    </w:tbl>
    <w:p w:rsidR="00965C4E" w:rsidRPr="00DE6FC7" w:rsidRDefault="00965C4E" w:rsidP="00965C4E">
      <w:pPr>
        <w:ind w:firstLine="709"/>
        <w:jc w:val="both"/>
      </w:pPr>
      <w:r w:rsidRPr="00DE6FC7">
        <w:t>* Показатель ПЭ рассчитывается следующим образом:</w:t>
      </w:r>
    </w:p>
    <w:p w:rsidR="00965C4E" w:rsidRPr="00DE6FC7" w:rsidRDefault="00965C4E" w:rsidP="00965C4E">
      <w:pPr>
        <w:ind w:firstLine="709"/>
        <w:jc w:val="both"/>
      </w:pPr>
      <w:r>
        <w:rPr>
          <w:noProof/>
        </w:rPr>
        <w:drawing>
          <wp:inline distT="0" distB="0" distL="0" distR="0" wp14:anchorId="48ADB016" wp14:editId="4A49171B">
            <wp:extent cx="1333500" cy="704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FC7">
        <w:t>, где</w:t>
      </w:r>
    </w:p>
    <w:p w:rsidR="00965C4E" w:rsidRPr="00DE6FC7" w:rsidRDefault="00965C4E" w:rsidP="00965C4E">
      <w:pPr>
        <w:ind w:firstLine="709"/>
        <w:jc w:val="both"/>
      </w:pPr>
      <w:r w:rsidRPr="00DE6FC7">
        <w:t>ПЭ – расчетный показатель «Процент достигнутой экономии при выполнении подпрограммы в отчетном году»;</w:t>
      </w:r>
    </w:p>
    <w:p w:rsidR="00965C4E" w:rsidRPr="00DE6FC7" w:rsidRDefault="00965C4E" w:rsidP="00965C4E">
      <w:pPr>
        <w:ind w:firstLine="709"/>
        <w:jc w:val="both"/>
      </w:pPr>
      <w:proofErr w:type="spellStart"/>
      <w:r w:rsidRPr="00DE6FC7">
        <w:t>Р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кассовых расходов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 подпрограммы в отчетном году (по данным годового отчета администратора о ходе реализации Программы);</w:t>
      </w:r>
    </w:p>
    <w:p w:rsidR="00965C4E" w:rsidRPr="00DE6FC7" w:rsidRDefault="00965C4E" w:rsidP="00965C4E">
      <w:pPr>
        <w:ind w:firstLine="709"/>
        <w:jc w:val="both"/>
      </w:pPr>
      <w:proofErr w:type="spellStart"/>
      <w:r w:rsidRPr="00DE6FC7">
        <w:t>БА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бюджетных ассигнований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 подпрограммы в отчетном году (по данным утвержденной Программы в редакции на 31.12 отчетного года);</w:t>
      </w:r>
    </w:p>
    <w:p w:rsidR="00965C4E" w:rsidRPr="00DE6FC7" w:rsidRDefault="00965C4E" w:rsidP="00965C4E">
      <w:pPr>
        <w:ind w:firstLine="709"/>
        <w:jc w:val="both"/>
      </w:pPr>
      <w:r w:rsidRPr="00DE6FC7">
        <w:t xml:space="preserve">при расчете </w:t>
      </w:r>
      <w:r>
        <w:rPr>
          <w:noProof/>
        </w:rPr>
        <w:drawing>
          <wp:inline distT="0" distB="0" distL="0" distR="0" wp14:anchorId="71083BD9" wp14:editId="63ECFA40">
            <wp:extent cx="390525" cy="3524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FC7">
        <w:t xml:space="preserve"> и </w:t>
      </w:r>
      <w:r>
        <w:rPr>
          <w:noProof/>
        </w:rPr>
        <w:drawing>
          <wp:inline distT="0" distB="0" distL="0" distR="0" wp14:anchorId="1549645C" wp14:editId="3B9BE19B">
            <wp:extent cx="466725" cy="3524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FC7">
        <w:t xml:space="preserve"> учитываются только мероприятия специальной подпрограммы, выполненные в отчетном году в запланированном объеме; не учитываются мероприятия специальной подпрограммы, запланированные к реализации в отчетном году и не исполненные, либо исполненные частично;</w:t>
      </w:r>
    </w:p>
    <w:p w:rsidR="00965C4E" w:rsidRPr="00DE6FC7" w:rsidRDefault="00965C4E" w:rsidP="00965C4E">
      <w:pPr>
        <w:ind w:firstLine="709"/>
        <w:jc w:val="both"/>
      </w:pPr>
      <w:r w:rsidRPr="00DE6FC7">
        <w:t>7.</w:t>
      </w:r>
      <w:r w:rsidRPr="00DE6FC7">
        <w:tab/>
        <w:t xml:space="preserve">Балльная оценка по критерию «Степень достижения ожидаемых результатов реализации подпрограммы в отчетном году» определяется в соответствии со следующими правилами: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91"/>
        <w:gridCol w:w="3060"/>
      </w:tblGrid>
      <w:tr w:rsidR="00965C4E" w:rsidRPr="00DE6FC7" w:rsidTr="006944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 xml:space="preserve">№ </w:t>
            </w:r>
            <w:proofErr w:type="gramStart"/>
            <w:r w:rsidRPr="00DE6FC7">
              <w:t>п</w:t>
            </w:r>
            <w:proofErr w:type="gramEnd"/>
            <w:r w:rsidRPr="00DE6FC7"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Оценка степени достижения</w:t>
            </w:r>
            <w:r w:rsidR="00150991">
              <w:t>,</w:t>
            </w:r>
            <w:r w:rsidRPr="00DE6FC7">
              <w:t xml:space="preserve"> ожидаемых результатов реализации подпрограммы в отчетном году*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Соответствующее значение C3, баллов</w:t>
            </w:r>
          </w:p>
        </w:tc>
      </w:tr>
      <w:tr w:rsidR="00965C4E" w:rsidRPr="00DE6FC7" w:rsidTr="006944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 xml:space="preserve">Ожидаемые результаты полностью достигнуты или превышены, а также отсутствуют негативные социально-экономические эффекты от реализации подпрограммы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+55</w:t>
            </w:r>
          </w:p>
        </w:tc>
      </w:tr>
      <w:tr w:rsidR="00965C4E" w:rsidRPr="00DE6FC7" w:rsidTr="006944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2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Ожидаемые результаты в основном достигнуты, а также отсутствуют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+10</w:t>
            </w:r>
          </w:p>
        </w:tc>
      </w:tr>
      <w:tr w:rsidR="00965C4E" w:rsidRPr="00DE6FC7" w:rsidTr="006944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3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Ожидаемые результаты в основном достигнуты, но имеются незначительные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-10</w:t>
            </w:r>
          </w:p>
        </w:tc>
      </w:tr>
      <w:tr w:rsidR="00965C4E" w:rsidRPr="00DE6FC7" w:rsidTr="006944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4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Ожидаемые результаты в основном не достигнуты, либо имеются существенные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4E" w:rsidRPr="00DE6FC7" w:rsidRDefault="00965C4E" w:rsidP="00694470">
            <w:pPr>
              <w:jc w:val="both"/>
            </w:pPr>
            <w:r w:rsidRPr="00DE6FC7">
              <w:t>-50</w:t>
            </w:r>
          </w:p>
        </w:tc>
      </w:tr>
    </w:tbl>
    <w:p w:rsidR="00150991" w:rsidRDefault="00150991" w:rsidP="00150991">
      <w:pPr>
        <w:tabs>
          <w:tab w:val="left" w:pos="2040"/>
        </w:tabs>
        <w:spacing w:line="288" w:lineRule="auto"/>
        <w:jc w:val="both"/>
      </w:pPr>
    </w:p>
    <w:p w:rsidR="00965C4E" w:rsidRPr="00DE6FC7" w:rsidRDefault="00965C4E" w:rsidP="00150991">
      <w:pPr>
        <w:tabs>
          <w:tab w:val="left" w:pos="2040"/>
        </w:tabs>
        <w:spacing w:line="288" w:lineRule="auto"/>
        <w:jc w:val="both"/>
      </w:pPr>
      <w:r>
        <w:t>*</w:t>
      </w:r>
      <w:r w:rsidRPr="00DE6FC7">
        <w:t xml:space="preserve"> Указанная оценка выполняется </w:t>
      </w:r>
      <w:r w:rsidR="00150991">
        <w:t xml:space="preserve">отделом учёта и отчётности администрации </w:t>
      </w:r>
      <w:proofErr w:type="spellStart"/>
      <w:r w:rsidR="00150991">
        <w:t>Панинского</w:t>
      </w:r>
      <w:proofErr w:type="spellEnd"/>
      <w:r w:rsidR="00150991">
        <w:t xml:space="preserve"> сельского поселения </w:t>
      </w:r>
      <w:proofErr w:type="spellStart"/>
      <w:r w:rsidR="00150991">
        <w:t>Фурмановского</w:t>
      </w:r>
      <w:proofErr w:type="spellEnd"/>
      <w:r w:rsidR="00150991">
        <w:t xml:space="preserve"> муниципального района Ивановской</w:t>
      </w:r>
      <w:r w:rsidR="00150991">
        <w:tab/>
        <w:t xml:space="preserve"> области</w:t>
      </w:r>
    </w:p>
    <w:p w:rsidR="00965C4E" w:rsidRPr="00DE6FC7" w:rsidRDefault="00965C4E" w:rsidP="00965C4E">
      <w:pPr>
        <w:ind w:firstLine="709"/>
        <w:jc w:val="both"/>
      </w:pPr>
    </w:p>
    <w:p w:rsidR="00965C4E" w:rsidRDefault="00965C4E" w:rsidP="00965C4E">
      <w:pPr>
        <w:ind w:firstLine="709"/>
        <w:jc w:val="both"/>
      </w:pPr>
    </w:p>
    <w:p w:rsidR="00B82E06" w:rsidRDefault="00B82E06" w:rsidP="00965C4E">
      <w:pPr>
        <w:ind w:firstLine="709"/>
        <w:jc w:val="both"/>
      </w:pPr>
    </w:p>
    <w:p w:rsidR="00B82E06" w:rsidRDefault="00B82E06" w:rsidP="00965C4E">
      <w:pPr>
        <w:ind w:firstLine="709"/>
        <w:jc w:val="both"/>
      </w:pPr>
    </w:p>
    <w:p w:rsidR="00B82E06" w:rsidRPr="00DE6FC7" w:rsidRDefault="00B82E06" w:rsidP="00965C4E">
      <w:pPr>
        <w:ind w:firstLine="709"/>
        <w:jc w:val="both"/>
      </w:pPr>
    </w:p>
    <w:p w:rsidR="0016506E" w:rsidRDefault="0016506E" w:rsidP="00965C4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                                                                       </w:t>
      </w:r>
      <w:r w:rsidR="00E86CA4"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</w:rPr>
        <w:t xml:space="preserve">  Приложение </w:t>
      </w:r>
      <w:r w:rsidR="00E86CA4">
        <w:rPr>
          <w:rFonts w:ascii="Times New Roman CYR" w:hAnsi="Times New Roman CYR" w:cs="Times New Roman CYR"/>
          <w:bCs/>
        </w:rPr>
        <w:t xml:space="preserve">№ </w:t>
      </w:r>
      <w:r>
        <w:rPr>
          <w:rFonts w:ascii="Times New Roman CYR" w:hAnsi="Times New Roman CYR" w:cs="Times New Roman CYR"/>
          <w:bCs/>
        </w:rPr>
        <w:t xml:space="preserve">1 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>
        <w:rPr>
          <w:rFonts w:ascii="Times New Roman CYR" w:hAnsi="Times New Roman CYR" w:cs="Times New Roman CYR"/>
          <w:bCs/>
        </w:rPr>
        <w:t xml:space="preserve"> программе                                                                       «Культурное пространство </w:t>
      </w:r>
      <w:proofErr w:type="spellStart"/>
      <w:r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16506E" w:rsidRDefault="0016506E" w:rsidP="0016506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поселения»</w:t>
      </w:r>
    </w:p>
    <w:p w:rsidR="00B82E06" w:rsidRDefault="00B82E06" w:rsidP="00B82E06">
      <w:pPr>
        <w:jc w:val="right"/>
        <w:rPr>
          <w:bCs/>
        </w:rPr>
      </w:pPr>
    </w:p>
    <w:p w:rsidR="00B82E06" w:rsidRDefault="00B82E06" w:rsidP="00B82E06">
      <w:pPr>
        <w:jc w:val="both"/>
        <w:rPr>
          <w:bCs/>
        </w:rPr>
      </w:pPr>
    </w:p>
    <w:p w:rsidR="00B82E06" w:rsidRDefault="00B82E06" w:rsidP="00B82E06">
      <w:pPr>
        <w:pStyle w:val="a6"/>
        <w:numPr>
          <w:ilvl w:val="0"/>
          <w:numId w:val="6"/>
        </w:numPr>
        <w:jc w:val="center"/>
        <w:rPr>
          <w:b/>
          <w:bCs/>
        </w:rPr>
      </w:pPr>
      <w:r w:rsidRPr="00227AB0">
        <w:rPr>
          <w:b/>
          <w:bCs/>
        </w:rPr>
        <w:t>ПАСПОРТ ПОДПРОГРАММЫ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6455"/>
      </w:tblGrid>
      <w:tr w:rsidR="00B82E06" w:rsidRPr="000B37B9" w:rsidTr="00F90ABB">
        <w:trPr>
          <w:trHeight w:hRule="exact" w:val="77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B82E06" w:rsidRPr="000B37B9" w:rsidTr="00F90ABB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2015-2021</w:t>
            </w:r>
            <w:r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B82E06" w:rsidRPr="000B37B9" w:rsidTr="00F90ABB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B82E06" w:rsidRPr="000B37B9" w:rsidTr="00F90ABB">
        <w:trPr>
          <w:trHeight w:val="734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B82E06" w:rsidRPr="000B37B9" w:rsidTr="00F90ABB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B82E06" w:rsidRPr="000B37B9" w:rsidRDefault="00B82E06" w:rsidP="00F90A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B82E06" w:rsidRPr="000B37B9" w:rsidTr="00F90ABB">
        <w:trPr>
          <w:trHeight w:hRule="exact" w:val="724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82E06" w:rsidRPr="000B37B9" w:rsidRDefault="00B82E06" w:rsidP="00F90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2E06" w:rsidRPr="004B4A2A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 xml:space="preserve">26 716,803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 xml:space="preserve">2 916,950 </w:t>
            </w:r>
            <w:r w:rsidRPr="000B37B9">
              <w:t>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 xml:space="preserve">4 241,680 </w:t>
            </w:r>
            <w:r w:rsidRPr="000B37B9">
              <w:t>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 xml:space="preserve">4 580,560 </w:t>
            </w:r>
            <w:r w:rsidRPr="000B37B9">
              <w:t>тыс. руб.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>
              <w:t>– 4 036,200</w:t>
            </w:r>
            <w:r w:rsidRPr="000B37B9">
              <w:t xml:space="preserve">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 xml:space="preserve">3 555,482 </w:t>
            </w:r>
            <w:r w:rsidRPr="000B37B9">
              <w:t>тыс. руб.</w:t>
            </w:r>
            <w:r>
              <w:t>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2 948,137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2 948,137 тыс. руб.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</w:t>
            </w:r>
            <w:r>
              <w:t>0</w:t>
            </w:r>
            <w:r w:rsidRPr="000B37B9">
              <w:t xml:space="preserve">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2016 год – 88,810</w:t>
            </w:r>
            <w:r w:rsidRPr="000B37B9">
              <w:t xml:space="preserve">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111,670</w:t>
            </w:r>
            <w:r w:rsidRPr="000B37B9">
              <w:t xml:space="preserve">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540,440</w:t>
            </w:r>
            <w:r w:rsidRPr="000B37B9">
              <w:t xml:space="preserve"> тыс. руб.;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586,737</w:t>
            </w:r>
            <w:r w:rsidRPr="000B37B9">
              <w:t xml:space="preserve"> тыс. руб.</w:t>
            </w:r>
            <w:r>
              <w:t>;</w:t>
            </w:r>
          </w:p>
          <w:p w:rsidR="00B82E06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- 0,000 тыс. руб.</w:t>
            </w:r>
          </w:p>
          <w:p w:rsidR="00B82E06" w:rsidRPr="000B37B9" w:rsidRDefault="00B82E06" w:rsidP="00F90A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B82E06" w:rsidRDefault="00B82E06" w:rsidP="00B82E0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</w:t>
      </w:r>
    </w:p>
    <w:p w:rsidR="00B82E06" w:rsidRDefault="00B82E06" w:rsidP="00B82E0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82BFE" w:rsidRDefault="00382BFE" w:rsidP="00382BF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</w:t>
      </w:r>
    </w:p>
    <w:p w:rsidR="00453701" w:rsidRDefault="00453701" w:rsidP="00446EC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502D96" w:rsidRPr="00502D96" w:rsidRDefault="00512C0F" w:rsidP="00446EC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Раздел </w:t>
      </w:r>
      <w:r w:rsidR="00502D96" w:rsidRPr="00502D96">
        <w:rPr>
          <w:rFonts w:ascii="Times New Roman CYR" w:hAnsi="Times New Roman CYR" w:cs="Times New Roman CYR"/>
          <w:b/>
        </w:rPr>
        <w:t>1.</w:t>
      </w:r>
      <w:r>
        <w:rPr>
          <w:rFonts w:ascii="Times New Roman CYR" w:hAnsi="Times New Roman CYR" w:cs="Times New Roman CYR"/>
          <w:b/>
        </w:rPr>
        <w:t xml:space="preserve"> </w:t>
      </w:r>
      <w:r w:rsidR="00FB772D">
        <w:rPr>
          <w:rFonts w:ascii="Times New Roman CYR" w:hAnsi="Times New Roman CYR" w:cs="Times New Roman CYR"/>
          <w:b/>
        </w:rPr>
        <w:t>«</w:t>
      </w:r>
      <w:r w:rsidR="00502D96" w:rsidRPr="00502D96">
        <w:rPr>
          <w:rFonts w:ascii="Times New Roman CYR" w:hAnsi="Times New Roman CYR" w:cs="Times New Roman CYR"/>
          <w:b/>
        </w:rPr>
        <w:t>Организация культурно-досуговой деятельности</w:t>
      </w:r>
      <w:r w:rsidR="00FB772D">
        <w:rPr>
          <w:rFonts w:ascii="Times New Roman CYR" w:hAnsi="Times New Roman CYR" w:cs="Times New Roman CYR"/>
          <w:b/>
        </w:rPr>
        <w:t>»</w:t>
      </w:r>
      <w:r>
        <w:rPr>
          <w:rFonts w:ascii="Times New Roman CYR" w:hAnsi="Times New Roman CYR" w:cs="Times New Roman CYR"/>
          <w:b/>
        </w:rPr>
        <w:t>.</w:t>
      </w:r>
    </w:p>
    <w:p w:rsidR="001827C5" w:rsidRPr="008F2BBC" w:rsidRDefault="008F2BBC" w:rsidP="008F2BBC">
      <w:pPr>
        <w:widowControl w:val="0"/>
        <w:numPr>
          <w:ilvl w:val="12"/>
          <w:numId w:val="0"/>
        </w:numPr>
        <w:tabs>
          <w:tab w:val="left" w:pos="349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</w:t>
      </w:r>
      <w:r w:rsidR="001827C5">
        <w:rPr>
          <w:rFonts w:ascii="Times New Roman CYR" w:hAnsi="Times New Roman CYR" w:cs="Times New Roman CYR"/>
        </w:rPr>
        <w:t xml:space="preserve">Клубные учреждения являются базовым условием для организации досуга жителей и развития народного творчества. 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Очень важно стремиться сохранять их как муниципальные учреждения с бюджетным финансированием, т.к. данные клубные учреждения являются базовым условием для организации досуга жителей и развития народного художественного творчества.       </w:t>
      </w:r>
    </w:p>
    <w:p w:rsidR="001827C5" w:rsidRPr="009360C8" w:rsidRDefault="001827C5" w:rsidP="00512C0F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iCs/>
        </w:rPr>
      </w:pPr>
      <w:r w:rsidRPr="009360C8">
        <w:rPr>
          <w:rFonts w:ascii="Times New Roman CYR" w:hAnsi="Times New Roman CYR" w:cs="Times New Roman CYR"/>
          <w:b/>
          <w:bCs/>
          <w:iCs/>
        </w:rPr>
        <w:t>Основными задачами</w:t>
      </w:r>
      <w:r w:rsidR="00502D96">
        <w:rPr>
          <w:rFonts w:ascii="Times New Roman CYR" w:hAnsi="Times New Roman CYR" w:cs="Times New Roman CYR"/>
          <w:b/>
          <w:bCs/>
          <w:iCs/>
        </w:rPr>
        <w:t xml:space="preserve"> организации культурно-досуговой деятельности должны стать</w:t>
      </w:r>
      <w:r w:rsidR="009360C8">
        <w:rPr>
          <w:rFonts w:ascii="Times New Roman CYR" w:hAnsi="Times New Roman CYR" w:cs="Times New Roman CYR"/>
          <w:b/>
          <w:bCs/>
          <w:iCs/>
        </w:rPr>
        <w:t xml:space="preserve">: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поддержка </w:t>
      </w:r>
      <w:proofErr w:type="spellStart"/>
      <w:r>
        <w:rPr>
          <w:rFonts w:ascii="Times New Roman CYR" w:hAnsi="Times New Roman CYR" w:cs="Times New Roman CYR"/>
        </w:rPr>
        <w:t>социо</w:t>
      </w:r>
      <w:proofErr w:type="spellEnd"/>
      <w:r w:rsidR="00512C0F"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-к</w:t>
      </w:r>
      <w:proofErr w:type="gramEnd"/>
      <w:r>
        <w:rPr>
          <w:rFonts w:ascii="Times New Roman CYR" w:hAnsi="Times New Roman CYR" w:cs="Times New Roman CYR"/>
        </w:rPr>
        <w:t>ультурных инициатив и любительского творчества различных групп населения, создание условий для народного художественного творчества;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организация в клубных учреждениях различных форм просветительской деятельности, общедоступных  услуг культуры в соответствии с интересами и запросами  различных слоев населения;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развитие социально-творческих заказов различных учреждений, организаций по проведению целевых клубных программ и </w:t>
      </w:r>
      <w:proofErr w:type="gramStart"/>
      <w:r>
        <w:rPr>
          <w:rFonts w:ascii="Times New Roman CYR" w:hAnsi="Times New Roman CYR" w:cs="Times New Roman CYR"/>
        </w:rPr>
        <w:t>мероприятии</w:t>
      </w:r>
      <w:proofErr w:type="gramEnd"/>
      <w:r>
        <w:rPr>
          <w:rFonts w:ascii="Times New Roman CYR" w:hAnsi="Times New Roman CYR" w:cs="Times New Roman CYR"/>
        </w:rPr>
        <w:t>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Основные формы программных мероприятий культурно-досуговых учреждений -  фестивали,  конкурсы, циклы тематических и развлекательных программ, поселенческие, праздничные мероприятия, направленные на  вовлечение людей с различными возможностями, интересами, а также на борьбу с наркоманией, на пропаганду здорового образа жизни, популяризацию культурно-исторического наследия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поселения,  развитие  народного творчества. Перспективное  направление развития </w:t>
      </w:r>
      <w:r>
        <w:rPr>
          <w:rFonts w:ascii="Times New Roman CYR" w:hAnsi="Times New Roman CYR" w:cs="Times New Roman CYR"/>
        </w:rPr>
        <w:lastRenderedPageBreak/>
        <w:t>клубных учреждений - формирование молодежной субкультуры в русле общечеловеческих ценностей и культурных традиций.</w:t>
      </w:r>
    </w:p>
    <w:p w:rsidR="001827C5" w:rsidRDefault="001E077F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1E077F">
        <w:rPr>
          <w:rFonts w:ascii="Times New Roman CYR" w:hAnsi="Times New Roman CYR" w:cs="Times New Roman CYR"/>
          <w:b/>
        </w:rPr>
        <w:t>М</w:t>
      </w:r>
      <w:r w:rsidR="001D2070">
        <w:rPr>
          <w:rFonts w:ascii="Times New Roman CYR" w:hAnsi="Times New Roman CYR" w:cs="Times New Roman CYR"/>
          <w:b/>
          <w:bCs/>
          <w:iCs/>
        </w:rPr>
        <w:t xml:space="preserve">ероприятия </w:t>
      </w:r>
      <w:r w:rsidR="001827C5" w:rsidRPr="009360C8">
        <w:rPr>
          <w:rFonts w:ascii="Times New Roman CYR" w:hAnsi="Times New Roman CYR" w:cs="Times New Roman CYR"/>
          <w:b/>
          <w:bCs/>
          <w:iCs/>
        </w:rPr>
        <w:t xml:space="preserve">в рамках </w:t>
      </w:r>
      <w:r w:rsidR="00502D96">
        <w:rPr>
          <w:rFonts w:ascii="Times New Roman CYR" w:hAnsi="Times New Roman CYR" w:cs="Times New Roman CYR"/>
          <w:b/>
          <w:bCs/>
          <w:iCs/>
        </w:rPr>
        <w:t>раздела</w:t>
      </w:r>
      <w:r w:rsidR="001827C5" w:rsidRPr="009360C8">
        <w:rPr>
          <w:rFonts w:ascii="Times New Roman CYR" w:hAnsi="Times New Roman CYR" w:cs="Times New Roman CYR"/>
          <w:b/>
          <w:bCs/>
          <w:iCs/>
        </w:rPr>
        <w:t xml:space="preserve"> «Организация культурно-досуговой деятельности»: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Учреждения культуры:</w:t>
      </w:r>
    </w:p>
    <w:p w:rsidR="00305EE2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- осуществляют культурно-досуговую деятельность в соответствии с ежемесячными, ежегодными и тематическими планами своей работы. В том числе</w:t>
      </w:r>
      <w:r w:rsidR="00305EE2">
        <w:rPr>
          <w:rFonts w:ascii="Times New Roman CYR" w:hAnsi="Times New Roman CYR" w:cs="Times New Roman CYR"/>
        </w:rPr>
        <w:t>:</w:t>
      </w:r>
    </w:p>
    <w:p w:rsidR="00305EE2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305EE2">
        <w:rPr>
          <w:rFonts w:ascii="Times New Roman CYR" w:hAnsi="Times New Roman CYR" w:cs="Times New Roman CYR"/>
        </w:rPr>
        <w:t>·     Праздник Рождество Христово (январь);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Праздник Масленица (февраль);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работника культуры (март);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Пасха (апрель);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Победы (май);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Праздник Весны и Труда (май);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Международный День музеев (май);</w:t>
      </w:r>
    </w:p>
    <w:p w:rsidR="00305EE2" w:rsidRDefault="00305EE2" w:rsidP="00446ECE">
      <w:pPr>
        <w:widowControl w:val="0"/>
        <w:numPr>
          <w:ilvl w:val="12"/>
          <w:numId w:val="0"/>
        </w:numPr>
        <w:tabs>
          <w:tab w:val="left" w:pos="484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Всероссийский День библиотек (май);</w:t>
      </w:r>
      <w:r>
        <w:rPr>
          <w:rFonts w:ascii="Times New Roman CYR" w:hAnsi="Times New Roman CYR" w:cs="Times New Roman CYR"/>
        </w:rPr>
        <w:tab/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  Престольный праздник </w:t>
      </w:r>
      <w:proofErr w:type="spellStart"/>
      <w:r>
        <w:rPr>
          <w:rFonts w:ascii="Times New Roman CYR" w:hAnsi="Times New Roman CYR" w:cs="Times New Roman CYR"/>
        </w:rPr>
        <w:t>с</w:t>
      </w:r>
      <w:proofErr w:type="gramStart"/>
      <w:r>
        <w:rPr>
          <w:rFonts w:ascii="Times New Roman CYR" w:hAnsi="Times New Roman CYR" w:cs="Times New Roman CYR"/>
        </w:rPr>
        <w:t>.Ф</w:t>
      </w:r>
      <w:proofErr w:type="gramEnd"/>
      <w:r>
        <w:rPr>
          <w:rFonts w:ascii="Times New Roman CYR" w:hAnsi="Times New Roman CYR" w:cs="Times New Roman CYR"/>
        </w:rPr>
        <w:t>ряньково</w:t>
      </w:r>
      <w:proofErr w:type="spellEnd"/>
      <w:r>
        <w:rPr>
          <w:rFonts w:ascii="Times New Roman CYR" w:hAnsi="Times New Roman CYR" w:cs="Times New Roman CYR"/>
        </w:rPr>
        <w:t xml:space="preserve"> (май)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Международный День защиты детей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молодежи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России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памяти и скорби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426" w:hanging="42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Престольный праздник и праздник поселения (август)</w:t>
      </w:r>
    </w:p>
    <w:p w:rsidR="00305EE2" w:rsidRDefault="00305EE2" w:rsidP="00446ECE">
      <w:pPr>
        <w:widowControl w:val="0"/>
        <w:numPr>
          <w:ilvl w:val="12"/>
          <w:numId w:val="0"/>
        </w:numPr>
        <w:tabs>
          <w:tab w:val="center" w:pos="4677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Знаний (сентябрь);</w:t>
      </w:r>
      <w:r>
        <w:rPr>
          <w:rFonts w:ascii="Times New Roman CYR" w:hAnsi="Times New Roman CYR" w:cs="Times New Roman CYR"/>
        </w:rPr>
        <w:tab/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Дни Российской культуры (октябрь);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народного единства (ноябрь);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  Новый год (декабрь-январь) и мн. др.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проводят мероприятия по экологии и здоровому образу жизни,  профессиональные праздники, традиционные праздники и обряды,   сотрудничают с учреждениями и организациями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поселения;</w:t>
      </w:r>
    </w:p>
    <w:p w:rsidR="009360C8" w:rsidRPr="009360C8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осуществляют деятельность </w:t>
      </w:r>
      <w:r w:rsidR="00305EE2">
        <w:rPr>
          <w:rFonts w:ascii="Times New Roman CYR" w:hAnsi="Times New Roman CYR" w:cs="Times New Roman CYR"/>
        </w:rPr>
        <w:t xml:space="preserve">по </w:t>
      </w:r>
      <w:r>
        <w:rPr>
          <w:rFonts w:ascii="Times New Roman CYR" w:hAnsi="Times New Roman CYR" w:cs="Times New Roman CYR"/>
        </w:rPr>
        <w:t xml:space="preserve">организации досуга и занятости несовершеннолетних, склонных к совершению правонарушений. Сотрудничают </w:t>
      </w:r>
      <w:r w:rsidR="00E5052F">
        <w:rPr>
          <w:rFonts w:ascii="Times New Roman CYR" w:hAnsi="Times New Roman CYR" w:cs="Times New Roman CYR"/>
        </w:rPr>
        <w:t xml:space="preserve">с </w:t>
      </w:r>
      <w:r>
        <w:rPr>
          <w:rFonts w:ascii="Times New Roman CYR" w:hAnsi="Times New Roman CYR" w:cs="Times New Roman CYR"/>
        </w:rPr>
        <w:t>представителями общественности.</w:t>
      </w:r>
      <w:r w:rsidR="009360C8">
        <w:rPr>
          <w:rFonts w:ascii="Times New Roman CYR" w:hAnsi="Times New Roman CYR" w:cs="Times New Roman CYR"/>
        </w:rPr>
        <w:t xml:space="preserve"> </w:t>
      </w:r>
    </w:p>
    <w:p w:rsidR="001827C5" w:rsidRPr="009855A9" w:rsidRDefault="00121514" w:rsidP="008F2BBC">
      <w:pPr>
        <w:widowControl w:val="0"/>
        <w:numPr>
          <w:ilvl w:val="12"/>
          <w:numId w:val="0"/>
        </w:numPr>
        <w:tabs>
          <w:tab w:val="left" w:pos="6480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Раздел </w:t>
      </w:r>
      <w:r w:rsidR="009855A9">
        <w:rPr>
          <w:rFonts w:ascii="Times New Roman CYR" w:hAnsi="Times New Roman CYR" w:cs="Times New Roman CYR"/>
          <w:b/>
          <w:bCs/>
        </w:rPr>
        <w:t xml:space="preserve">2. </w:t>
      </w:r>
      <w:r w:rsidR="001827C5">
        <w:rPr>
          <w:rFonts w:ascii="Times New Roman CYR" w:hAnsi="Times New Roman CYR" w:cs="Times New Roman CYR"/>
          <w:b/>
          <w:bCs/>
        </w:rPr>
        <w:t>Развитие народного самодеятельного художественного творчества.</w:t>
      </w:r>
    </w:p>
    <w:p w:rsidR="001827C5" w:rsidRDefault="008F2BBC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ab/>
      </w:r>
      <w:r w:rsidR="001827C5">
        <w:rPr>
          <w:rFonts w:ascii="Times New Roman CYR" w:hAnsi="Times New Roman CYR" w:cs="Times New Roman CYR"/>
        </w:rPr>
        <w:t xml:space="preserve">  Базовым условием для реализации полномочия по обеспечению  условий для развития местного народного художественного творчества является  создание клубных формирований (творческих коллективов) различной жанровой направленности: хореографических,  музыкальных, театральных, фольклорных, декоративно-прикладного искусства, литературного чтения и др.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proofErr w:type="gramStart"/>
      <w:r>
        <w:rPr>
          <w:rFonts w:ascii="Times New Roman CYR" w:hAnsi="Times New Roman CYR" w:cs="Times New Roman CYR"/>
        </w:rPr>
        <w:t>Под клубным формированием понимается добровольное объединение людей, основанное на общности интересов, запросов и потребностей в занятиях любительским художественным и техническим творчеством, в совместной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литературы и искусства, науки</w:t>
      </w:r>
      <w:proofErr w:type="gramEnd"/>
      <w:r>
        <w:rPr>
          <w:rFonts w:ascii="Times New Roman CYR" w:hAnsi="Times New Roman CYR" w:cs="Times New Roman CYR"/>
        </w:rPr>
        <w:t xml:space="preserve"> и техники, к овладению полезными навыками в области культуры быта, здорового образа жизни, организации досуга и отдыха. </w:t>
      </w:r>
    </w:p>
    <w:p w:rsidR="00DE6FC7" w:rsidRDefault="00DE6FC7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>На б</w:t>
      </w:r>
      <w:r w:rsidR="00813ABC">
        <w:rPr>
          <w:rFonts w:ascii="Times New Roman CYR" w:hAnsi="Times New Roman CYR" w:cs="Times New Roman CYR"/>
        </w:rPr>
        <w:t xml:space="preserve">азе МУ КДК </w:t>
      </w:r>
      <w:proofErr w:type="spellStart"/>
      <w:r w:rsidR="00813ABC">
        <w:rPr>
          <w:rFonts w:ascii="Times New Roman CYR" w:hAnsi="Times New Roman CYR" w:cs="Times New Roman CYR"/>
        </w:rPr>
        <w:t>Панинского</w:t>
      </w:r>
      <w:proofErr w:type="spellEnd"/>
      <w:r w:rsidR="00813ABC">
        <w:rPr>
          <w:rFonts w:ascii="Times New Roman CYR" w:hAnsi="Times New Roman CYR" w:cs="Times New Roman CYR"/>
        </w:rPr>
        <w:t xml:space="preserve"> сельского поселения действуют 28 клубных формирований, в них участников 320 человек. Для детей </w:t>
      </w:r>
      <w:r w:rsidR="001D2070">
        <w:rPr>
          <w:rFonts w:ascii="Times New Roman CYR" w:hAnsi="Times New Roman CYR" w:cs="Times New Roman CYR"/>
        </w:rPr>
        <w:t>15  клубных формирований, в них участников – 191 человек.</w:t>
      </w:r>
    </w:p>
    <w:p w:rsidR="001827C5" w:rsidRPr="001D2070" w:rsidRDefault="001827C5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Cs/>
        </w:rPr>
      </w:pPr>
      <w:r w:rsidRPr="001D2070">
        <w:rPr>
          <w:rFonts w:ascii="Times New Roman CYR" w:hAnsi="Times New Roman CYR" w:cs="Times New Roman CYR"/>
          <w:b/>
          <w:bCs/>
          <w:iCs/>
        </w:rPr>
        <w:t>Содержание занятий  в клубном формировании предусматривает: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1) в коллективах музыкального искусства (хорах,  музыкальных,   вокальных, фольклорных  ансамблях)   изучению  традиционных  в данной местности особенностей </w:t>
      </w:r>
      <w:r>
        <w:rPr>
          <w:rFonts w:ascii="Times New Roman CYR" w:hAnsi="Times New Roman CYR" w:cs="Times New Roman CYR"/>
        </w:rPr>
        <w:lastRenderedPageBreak/>
        <w:t>музыки и исполнительства, народного костюма, работу по постановке голоса, разучивание произведений с солистами и ансамблями,  проведение репетиционных занятий.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2) в коллективах танцевального искусства </w:t>
      </w:r>
      <w:proofErr w:type="gramStart"/>
      <w:r>
        <w:rPr>
          <w:rFonts w:ascii="Times New Roman CYR" w:hAnsi="Times New Roman CYR" w:cs="Times New Roman CYR"/>
        </w:rPr>
        <w:t xml:space="preserve">( </w:t>
      </w:r>
      <w:proofErr w:type="gramEnd"/>
      <w:r>
        <w:rPr>
          <w:rFonts w:ascii="Times New Roman CYR" w:hAnsi="Times New Roman CYR" w:cs="Times New Roman CYR"/>
        </w:rPr>
        <w:t>народного,  эстрадного) - занятия по изучению истории танца, классическому и характерному тренажу, разучиванию  сольных и групповых танцев, композиций,  сюжетных постановок.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3) в коллективах деко</w:t>
      </w:r>
      <w:r w:rsidR="008F2BBC">
        <w:rPr>
          <w:rFonts w:ascii="Times New Roman CYR" w:hAnsi="Times New Roman CYR" w:cs="Times New Roman CYR"/>
        </w:rPr>
        <w:t>ративно-прикладного искусства (</w:t>
      </w:r>
      <w:r>
        <w:rPr>
          <w:rFonts w:ascii="Times New Roman CYR" w:hAnsi="Times New Roman CYR" w:cs="Times New Roman CYR"/>
        </w:rPr>
        <w:t>вышивка, вязание, кружевоплетение и другое) занятия по изучению истории прикладного творчества, изучению местных традиционных особенностей декоративно-прикладного искусства и ремесел, изучение техники и технологии изготовления предметов прикладного искусства, организация выставок.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Показателями качества работы  клубного формирования является стабильность его личного  состава, участие в смотрах и конкурсах творческого мастерства, положительная оценка деятельности общественностью (публикации в СМИ, благодарственные письма).</w:t>
      </w:r>
    </w:p>
    <w:p w:rsidR="00752736" w:rsidRDefault="001827C5" w:rsidP="00446ECE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 xml:space="preserve">Для полноценного и поступательного развития этого направления деятельности необходимо  на период 2014 - 2016 </w:t>
      </w:r>
      <w:proofErr w:type="spellStart"/>
      <w:r>
        <w:rPr>
          <w:rFonts w:ascii="Times New Roman CYR" w:hAnsi="Times New Roman CYR" w:cs="Times New Roman CYR"/>
        </w:rPr>
        <w:t>г.г</w:t>
      </w:r>
      <w:proofErr w:type="spellEnd"/>
      <w:r w:rsidR="00DE6FC7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 xml:space="preserve"> своевременно приобретать и шить костюмы для участников</w:t>
      </w:r>
      <w:r w:rsidR="00E5052F">
        <w:rPr>
          <w:rFonts w:ascii="Times New Roman CYR" w:hAnsi="Times New Roman CYR" w:cs="Times New Roman CYR"/>
        </w:rPr>
        <w:t xml:space="preserve"> художественной самодеятельности</w:t>
      </w:r>
      <w:r>
        <w:rPr>
          <w:rFonts w:ascii="Times New Roman CYR" w:hAnsi="Times New Roman CYR" w:cs="Times New Roman CYR"/>
        </w:rPr>
        <w:t>, приобретать музыкальные инструменты, создавать условия для занятий коллективов (ремонтировать, содержать и арендоват</w:t>
      </w:r>
      <w:r w:rsidR="00E5052F">
        <w:rPr>
          <w:rFonts w:ascii="Times New Roman CYR" w:hAnsi="Times New Roman CYR" w:cs="Times New Roman CYR"/>
        </w:rPr>
        <w:t xml:space="preserve">ь помещения), поездки </w:t>
      </w:r>
      <w:r>
        <w:rPr>
          <w:rFonts w:ascii="Times New Roman CYR" w:hAnsi="Times New Roman CYR" w:cs="Times New Roman CYR"/>
        </w:rPr>
        <w:t xml:space="preserve"> коллективов</w:t>
      </w:r>
      <w:r w:rsidR="00E5052F">
        <w:rPr>
          <w:rFonts w:ascii="Times New Roman CYR" w:hAnsi="Times New Roman CYR" w:cs="Times New Roman CYR"/>
        </w:rPr>
        <w:t xml:space="preserve"> художественной самодеятельности</w:t>
      </w:r>
      <w:r>
        <w:rPr>
          <w:rFonts w:ascii="Times New Roman CYR" w:hAnsi="Times New Roman CYR" w:cs="Times New Roman CYR"/>
        </w:rPr>
        <w:t xml:space="preserve">, оплачивать взносы за участие в фестивалях и конкурсах, предусматривать транспортные расходы и др. </w:t>
      </w:r>
      <w:proofErr w:type="gramEnd"/>
    </w:p>
    <w:p w:rsidR="009360C8" w:rsidRDefault="001D2070" w:rsidP="001D2070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Cs/>
        </w:rPr>
        <w:t>Мероприятия</w:t>
      </w:r>
      <w:r w:rsidR="009360C8" w:rsidRPr="008F2BBC">
        <w:rPr>
          <w:rFonts w:ascii="Times New Roman CYR" w:hAnsi="Times New Roman CYR" w:cs="Times New Roman CYR"/>
          <w:b/>
          <w:bCs/>
          <w:iCs/>
        </w:rPr>
        <w:t xml:space="preserve"> в рамках </w:t>
      </w:r>
      <w:r w:rsidR="00502D96" w:rsidRPr="008F2BBC">
        <w:rPr>
          <w:rFonts w:ascii="Times New Roman CYR" w:hAnsi="Times New Roman CYR" w:cs="Times New Roman CYR"/>
          <w:b/>
          <w:bCs/>
          <w:iCs/>
        </w:rPr>
        <w:t xml:space="preserve"> раздела</w:t>
      </w:r>
      <w:r w:rsidR="009360C8" w:rsidRPr="008F2BBC">
        <w:rPr>
          <w:rFonts w:ascii="Times New Roman CYR" w:hAnsi="Times New Roman CYR" w:cs="Times New Roman CYR"/>
          <w:b/>
          <w:bCs/>
          <w:iCs/>
        </w:rPr>
        <w:t xml:space="preserve"> </w:t>
      </w:r>
      <w:r w:rsidR="00502D96" w:rsidRPr="008F2BBC">
        <w:rPr>
          <w:rFonts w:ascii="Times New Roman CYR" w:hAnsi="Times New Roman CYR" w:cs="Times New Roman CYR"/>
          <w:b/>
          <w:bCs/>
          <w:iCs/>
        </w:rPr>
        <w:t>«Р</w:t>
      </w:r>
      <w:r w:rsidR="00502D96" w:rsidRPr="008F2BBC">
        <w:rPr>
          <w:rFonts w:ascii="Times New Roman CYR" w:hAnsi="Times New Roman CYR" w:cs="Times New Roman CYR"/>
          <w:b/>
          <w:bCs/>
        </w:rPr>
        <w:t>азвитие народного самодеятельного художественного творчества».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Праздник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  (август)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Праздник </w:t>
      </w:r>
      <w:proofErr w:type="spellStart"/>
      <w:r>
        <w:rPr>
          <w:rFonts w:ascii="Times New Roman CYR" w:hAnsi="Times New Roman CYR" w:cs="Times New Roman CYR"/>
        </w:rPr>
        <w:t>Фурмановского</w:t>
      </w:r>
      <w:proofErr w:type="spellEnd"/>
      <w:r>
        <w:rPr>
          <w:rFonts w:ascii="Times New Roman CYR" w:hAnsi="Times New Roman CYR" w:cs="Times New Roman CYR"/>
        </w:rPr>
        <w:t xml:space="preserve"> муниципального района (сентябрь)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Мероприятия в рамках дней Российской культуры (октябрь) </w:t>
      </w:r>
    </w:p>
    <w:p w:rsidR="009360C8" w:rsidRDefault="009360C8" w:rsidP="00446ECE">
      <w:pPr>
        <w:widowControl w:val="0"/>
        <w:numPr>
          <w:ilvl w:val="12"/>
          <w:numId w:val="0"/>
        </w:numPr>
        <w:tabs>
          <w:tab w:val="left" w:pos="60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Дудинский фестиваль, день матери (ноябрь)</w:t>
      </w:r>
      <w:r w:rsidR="0076407A">
        <w:rPr>
          <w:rFonts w:ascii="Times New Roman CYR" w:hAnsi="Times New Roman CYR" w:cs="Times New Roman CYR"/>
        </w:rPr>
        <w:tab/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Масленица (февраль)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"Троица"  (май)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Юбилеи и  концерты  самодеятельных коллективов (в </w:t>
      </w:r>
      <w:proofErr w:type="spellStart"/>
      <w:r>
        <w:rPr>
          <w:rFonts w:ascii="Times New Roman CYR" w:hAnsi="Times New Roman CYR" w:cs="Times New Roman CYR"/>
        </w:rPr>
        <w:t>теч</w:t>
      </w:r>
      <w:proofErr w:type="spellEnd"/>
      <w:r>
        <w:rPr>
          <w:rFonts w:ascii="Times New Roman CYR" w:hAnsi="Times New Roman CYR" w:cs="Times New Roman CYR"/>
        </w:rPr>
        <w:t>. года)</w:t>
      </w:r>
    </w:p>
    <w:p w:rsidR="00121514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Фольклорные праздники   и др. (в </w:t>
      </w:r>
      <w:proofErr w:type="spellStart"/>
      <w:r>
        <w:rPr>
          <w:rFonts w:ascii="Times New Roman CYR" w:hAnsi="Times New Roman CYR" w:cs="Times New Roman CYR"/>
        </w:rPr>
        <w:t>теч</w:t>
      </w:r>
      <w:proofErr w:type="spellEnd"/>
      <w:r>
        <w:rPr>
          <w:rFonts w:ascii="Times New Roman CYR" w:hAnsi="Times New Roman CYR" w:cs="Times New Roman CYR"/>
        </w:rPr>
        <w:t>. года)</w:t>
      </w:r>
    </w:p>
    <w:p w:rsidR="00121514" w:rsidRDefault="00121514" w:rsidP="0012151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121514">
        <w:rPr>
          <w:rFonts w:ascii="Times New Roman CYR" w:hAnsi="Times New Roman CYR" w:cs="Times New Roman CYR"/>
          <w:b/>
        </w:rPr>
        <w:t xml:space="preserve">Раздел 3. </w:t>
      </w:r>
      <w:r>
        <w:rPr>
          <w:rFonts w:ascii="Times New Roman CYR" w:hAnsi="Times New Roman CYR" w:cs="Times New Roman CYR"/>
          <w:b/>
        </w:rPr>
        <w:t>«Обеспечение сохранности и эффективное использование памятников природного и культурного наследия».</w:t>
      </w:r>
    </w:p>
    <w:p w:rsidR="00813ABC" w:rsidRPr="00752736" w:rsidRDefault="001D2070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2736">
        <w:rPr>
          <w:rFonts w:ascii="Times New Roman" w:hAnsi="Times New Roman" w:cs="Times New Roman"/>
          <w:sz w:val="24"/>
          <w:szCs w:val="24"/>
        </w:rPr>
        <w:t>Панинское</w:t>
      </w:r>
      <w:proofErr w:type="spellEnd"/>
      <w:r w:rsidRPr="00752736">
        <w:rPr>
          <w:rFonts w:ascii="Times New Roman" w:hAnsi="Times New Roman" w:cs="Times New Roman"/>
          <w:sz w:val="24"/>
          <w:szCs w:val="24"/>
        </w:rPr>
        <w:t xml:space="preserve"> сельское поселение обладает объектами </w:t>
      </w:r>
      <w:r w:rsidR="00813ABC" w:rsidRPr="00752736">
        <w:rPr>
          <w:rFonts w:ascii="Times New Roman" w:hAnsi="Times New Roman" w:cs="Times New Roman"/>
          <w:sz w:val="24"/>
          <w:szCs w:val="24"/>
        </w:rPr>
        <w:t>истори</w:t>
      </w:r>
      <w:r w:rsidRPr="00752736">
        <w:rPr>
          <w:rFonts w:ascii="Times New Roman" w:hAnsi="Times New Roman" w:cs="Times New Roman"/>
          <w:sz w:val="24"/>
          <w:szCs w:val="24"/>
        </w:rPr>
        <w:t xml:space="preserve">и и </w:t>
      </w:r>
      <w:r w:rsidR="00813ABC" w:rsidRPr="00752736">
        <w:rPr>
          <w:rFonts w:ascii="Times New Roman" w:hAnsi="Times New Roman" w:cs="Times New Roman"/>
          <w:sz w:val="24"/>
          <w:szCs w:val="24"/>
        </w:rPr>
        <w:t>культур</w:t>
      </w:r>
      <w:r w:rsidRPr="00752736">
        <w:rPr>
          <w:rFonts w:ascii="Times New Roman" w:hAnsi="Times New Roman" w:cs="Times New Roman"/>
          <w:sz w:val="24"/>
          <w:szCs w:val="24"/>
        </w:rPr>
        <w:t>ы, памятниками природы и памятными знаками. На его территории расположено 11</w:t>
      </w:r>
      <w:r w:rsidR="00813ABC" w:rsidRPr="00752736">
        <w:rPr>
          <w:rFonts w:ascii="Times New Roman" w:hAnsi="Times New Roman" w:cs="Times New Roman"/>
          <w:sz w:val="24"/>
          <w:szCs w:val="24"/>
        </w:rPr>
        <w:t xml:space="preserve"> объект</w:t>
      </w:r>
      <w:r w:rsidRPr="00752736">
        <w:rPr>
          <w:rFonts w:ascii="Times New Roman" w:hAnsi="Times New Roman" w:cs="Times New Roman"/>
          <w:sz w:val="24"/>
          <w:szCs w:val="24"/>
        </w:rPr>
        <w:t>ов</w:t>
      </w:r>
      <w:r w:rsidR="00813ABC" w:rsidRPr="00752736">
        <w:rPr>
          <w:rFonts w:ascii="Times New Roman" w:hAnsi="Times New Roman" w:cs="Times New Roman"/>
          <w:sz w:val="24"/>
          <w:szCs w:val="24"/>
        </w:rPr>
        <w:t xml:space="preserve"> культурного на</w:t>
      </w:r>
      <w:r w:rsidRPr="00752736">
        <w:rPr>
          <w:rFonts w:ascii="Times New Roman" w:hAnsi="Times New Roman" w:cs="Times New Roman"/>
          <w:sz w:val="24"/>
          <w:szCs w:val="24"/>
        </w:rPr>
        <w:t>следия.</w:t>
      </w:r>
    </w:p>
    <w:p w:rsidR="00813ABC" w:rsidRPr="00752736" w:rsidRDefault="00813ABC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>Из них</w:t>
      </w:r>
      <w:r w:rsidR="001D2070" w:rsidRPr="00752736">
        <w:rPr>
          <w:rFonts w:ascii="Times New Roman" w:hAnsi="Times New Roman" w:cs="Times New Roman"/>
          <w:sz w:val="24"/>
          <w:szCs w:val="24"/>
        </w:rPr>
        <w:t xml:space="preserve"> 4</w:t>
      </w:r>
      <w:r w:rsidRPr="00752736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D2070" w:rsidRPr="00752736">
        <w:rPr>
          <w:rFonts w:ascii="Times New Roman" w:hAnsi="Times New Roman" w:cs="Times New Roman"/>
          <w:sz w:val="24"/>
          <w:szCs w:val="24"/>
        </w:rPr>
        <w:t>а  памятников истории и культуры, 5</w:t>
      </w:r>
      <w:r w:rsidR="001151BB">
        <w:rPr>
          <w:rFonts w:ascii="Times New Roman" w:hAnsi="Times New Roman" w:cs="Times New Roman"/>
          <w:sz w:val="24"/>
          <w:szCs w:val="24"/>
        </w:rPr>
        <w:t xml:space="preserve"> объектов памятников природы и 4</w:t>
      </w:r>
      <w:r w:rsidR="001D2070" w:rsidRPr="00752736">
        <w:rPr>
          <w:rFonts w:ascii="Times New Roman" w:hAnsi="Times New Roman" w:cs="Times New Roman"/>
          <w:sz w:val="24"/>
          <w:szCs w:val="24"/>
        </w:rPr>
        <w:t xml:space="preserve"> памятных знака.</w:t>
      </w:r>
    </w:p>
    <w:p w:rsidR="00813ABC" w:rsidRPr="00752736" w:rsidRDefault="00813ABC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>Объекты культурного наследия являются частью национального достояния и обладают уникальным, постоянно накапливающимся историко-культурным потенциалом. Современное понимание сохранения объектов культурного наследия - это не только предотвращение их материального разрушения или утраты, но и деятельность, предполагающая включение памятников истории и культуры (выявленных объектов культурного наследия) в социально-экономический контекст.</w:t>
      </w:r>
    </w:p>
    <w:p w:rsidR="001827C5" w:rsidRPr="00965C4E" w:rsidRDefault="00752736" w:rsidP="00965C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 xml:space="preserve">Для обеспечения сохранности объектов культурного наследия требуются значительные финансовые средства. Недостаток финансирования приводит к возникновению реальной </w:t>
      </w:r>
      <w:proofErr w:type="gramStart"/>
      <w:r w:rsidRPr="00752736">
        <w:rPr>
          <w:rFonts w:ascii="Times New Roman" w:hAnsi="Times New Roman" w:cs="Times New Roman"/>
          <w:sz w:val="24"/>
          <w:szCs w:val="24"/>
        </w:rPr>
        <w:t>угрозы утраты части памятников истории</w:t>
      </w:r>
      <w:proofErr w:type="gramEnd"/>
      <w:r w:rsidRPr="00752736">
        <w:rPr>
          <w:rFonts w:ascii="Times New Roman" w:hAnsi="Times New Roman" w:cs="Times New Roman"/>
          <w:sz w:val="24"/>
          <w:szCs w:val="24"/>
        </w:rPr>
        <w:t xml:space="preserve"> и культуры (выявленных объектов культурного наследия) </w:t>
      </w:r>
      <w:r w:rsidR="00965C4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65C4E">
        <w:rPr>
          <w:rFonts w:ascii="Times New Roman" w:hAnsi="Times New Roman" w:cs="Times New Roman"/>
          <w:sz w:val="24"/>
          <w:szCs w:val="24"/>
        </w:rPr>
        <w:t>Панинском</w:t>
      </w:r>
      <w:proofErr w:type="spellEnd"/>
      <w:r w:rsidR="00965C4E">
        <w:rPr>
          <w:rFonts w:ascii="Times New Roman" w:hAnsi="Times New Roman" w:cs="Times New Roman"/>
          <w:sz w:val="24"/>
          <w:szCs w:val="24"/>
        </w:rPr>
        <w:t xml:space="preserve"> сельском поселении.</w:t>
      </w:r>
      <w:r w:rsidR="001827C5">
        <w:rPr>
          <w:rFonts w:ascii="Times New Roman CYR" w:hAnsi="Times New Roman CYR" w:cs="Times New Roman CYR"/>
        </w:rPr>
        <w:t xml:space="preserve">    </w:t>
      </w:r>
    </w:p>
    <w:p w:rsidR="009855A9" w:rsidRPr="009855A9" w:rsidRDefault="009855A9" w:rsidP="008F2BB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  <w:bCs/>
        </w:rPr>
        <w:t xml:space="preserve">Ожидаемые результаты по </w:t>
      </w:r>
      <w:r w:rsidR="00226388">
        <w:rPr>
          <w:rFonts w:ascii="Times New Roman CYR" w:hAnsi="Times New Roman CYR" w:cs="Times New Roman CYR"/>
          <w:b/>
          <w:bCs/>
        </w:rPr>
        <w:t>Подпрограмме</w:t>
      </w:r>
      <w:r w:rsidR="001827C5">
        <w:rPr>
          <w:rFonts w:ascii="Times New Roman CYR" w:hAnsi="Times New Roman CYR" w:cs="Times New Roman CYR"/>
          <w:b/>
          <w:bCs/>
        </w:rPr>
        <w:t xml:space="preserve"> </w:t>
      </w:r>
      <w:r w:rsidRPr="009855A9">
        <w:rPr>
          <w:rFonts w:ascii="Times New Roman CYR" w:hAnsi="Times New Roman CYR" w:cs="Times New Roman CYR"/>
          <w:b/>
          <w:bCs/>
          <w:iCs/>
        </w:rPr>
        <w:t xml:space="preserve">«Развитие народного </w:t>
      </w:r>
      <w:r w:rsidR="00502D96">
        <w:rPr>
          <w:rFonts w:ascii="Times New Roman CYR" w:hAnsi="Times New Roman CYR" w:cs="Times New Roman CYR"/>
          <w:b/>
          <w:bCs/>
          <w:iCs/>
        </w:rPr>
        <w:t>твор</w:t>
      </w:r>
      <w:r w:rsidRPr="009855A9">
        <w:rPr>
          <w:rFonts w:ascii="Times New Roman CYR" w:hAnsi="Times New Roman CYR" w:cs="Times New Roman CYR"/>
          <w:b/>
          <w:bCs/>
          <w:iCs/>
        </w:rPr>
        <w:t>чества</w:t>
      </w:r>
      <w:r>
        <w:rPr>
          <w:rFonts w:ascii="Times New Roman CYR" w:hAnsi="Times New Roman CYR" w:cs="Times New Roman CYR"/>
          <w:b/>
          <w:bCs/>
          <w:iCs/>
        </w:rPr>
        <w:t xml:space="preserve"> </w:t>
      </w:r>
      <w:r w:rsidRPr="009855A9">
        <w:rPr>
          <w:rFonts w:ascii="Times New Roman CYR" w:hAnsi="Times New Roman CYR" w:cs="Times New Roman CYR"/>
          <w:b/>
          <w:bCs/>
          <w:iCs/>
        </w:rPr>
        <w:t>и</w:t>
      </w:r>
      <w:r w:rsidRPr="009855A9">
        <w:rPr>
          <w:rFonts w:ascii="Times New Roman CYR" w:hAnsi="Times New Roman CYR" w:cs="Times New Roman CYR"/>
          <w:b/>
        </w:rPr>
        <w:t xml:space="preserve">  культурно-досуговой деятельности»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Система мероприятий, предусмотренных в данных подпрограммах, позволит обеспечить: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организация и внедрение комплексного мониторинга состояния культуры 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ельского</w:t>
      </w:r>
      <w:proofErr w:type="spellEnd"/>
      <w:r>
        <w:rPr>
          <w:rFonts w:ascii="Times New Roman CYR" w:hAnsi="Times New Roman CYR" w:cs="Times New Roman CYR"/>
        </w:rPr>
        <w:t xml:space="preserve">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– своевременное выявление   спроса и потребностей    потребителей услуг культуры;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 xml:space="preserve">– укрепление  методической и информационной базы функционирования и развития учреждений культуры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повышение профессионального мастерства специалистов культуры, расширение услуг культуры, повышение их качества. 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популяризация народного самодеятельного творчества;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повышение художественного уровня исполнительского  и декоративно-прикладного искусства;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мониторинг состояния народного самодеятельного художественного творчества;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оптимизация деятельности самодеятельных коллективов и любительских объединений.</w:t>
      </w:r>
    </w:p>
    <w:p w:rsidR="001827C5" w:rsidRDefault="001827C5" w:rsidP="008F2BBC">
      <w:pPr>
        <w:widowControl w:val="0"/>
        <w:numPr>
          <w:ilvl w:val="12"/>
          <w:numId w:val="0"/>
        </w:numPr>
        <w:tabs>
          <w:tab w:val="left" w:pos="66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актуализацию культурно-исторического наследия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 сельского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сохранение традиций проведения на высоком  уровне массовых поселенческих театрализованных  и концертных программ, посвященных государственным и городским праздникам; 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–расширение культурного пространства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за счет использования современных технологий в </w:t>
      </w:r>
      <w:proofErr w:type="gramStart"/>
      <w:r>
        <w:rPr>
          <w:rFonts w:ascii="Times New Roman CYR" w:hAnsi="Times New Roman CYR" w:cs="Times New Roman CYR"/>
        </w:rPr>
        <w:t>концертной</w:t>
      </w:r>
      <w:proofErr w:type="gramEnd"/>
      <w:r>
        <w:rPr>
          <w:rFonts w:ascii="Times New Roman CYR" w:hAnsi="Times New Roman CYR" w:cs="Times New Roman CYR"/>
        </w:rPr>
        <w:t xml:space="preserve"> и досуговой сферах;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интеллектуализация культурного досуга молодежи и подростков, борьба средствами культуры с такими негативными явлениями, как наркомания,  алкоголизм и </w:t>
      </w:r>
      <w:proofErr w:type="spellStart"/>
      <w:r>
        <w:rPr>
          <w:rFonts w:ascii="Times New Roman CYR" w:hAnsi="Times New Roman CYR" w:cs="Times New Roman CYR"/>
        </w:rPr>
        <w:t>табакокурение</w:t>
      </w:r>
      <w:proofErr w:type="spellEnd"/>
      <w:r>
        <w:rPr>
          <w:rFonts w:ascii="Times New Roman CYR" w:hAnsi="Times New Roman CYR" w:cs="Times New Roman CYR"/>
        </w:rPr>
        <w:t>.</w:t>
      </w:r>
    </w:p>
    <w:p w:rsidR="00E4616C" w:rsidRDefault="00752736" w:rsidP="00752736">
      <w:pPr>
        <w:widowControl w:val="0"/>
        <w:suppressAutoHyphens/>
        <w:autoSpaceDE w:val="0"/>
        <w:spacing w:before="108" w:after="108"/>
        <w:ind w:firstLine="708"/>
        <w:jc w:val="both"/>
      </w:pPr>
      <w:r>
        <w:t>Дл</w:t>
      </w:r>
      <w:r w:rsidR="00FB772D" w:rsidRPr="00FB772D">
        <w:rPr>
          <w:rFonts w:eastAsia="Arial"/>
          <w:lang w:bidi="ru-RU"/>
        </w:rPr>
        <w:t>я контроля выполнения мероприятий Программы определены целевые индикаторы и показатели</w:t>
      </w:r>
      <w:r w:rsidR="00FB772D" w:rsidRPr="00FB772D">
        <w:rPr>
          <w:rFonts w:eastAsia="Arial"/>
          <w:b/>
          <w:lang w:bidi="ru-RU"/>
        </w:rPr>
        <w:t xml:space="preserve">, </w:t>
      </w:r>
      <w:r w:rsidR="00FB772D" w:rsidRPr="00FB772D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4A0AD7" w:rsidRPr="005061AC" w:rsidRDefault="004A0AD7" w:rsidP="00F12098">
      <w:pPr>
        <w:jc w:val="center"/>
        <w:rPr>
          <w:b/>
        </w:rPr>
      </w:pPr>
      <w:r w:rsidRPr="005061AC">
        <w:rPr>
          <w:b/>
        </w:rPr>
        <w:t>Целевые показатели (индикаторы) развития сферы культуры и меры, обеспечивающие их достижение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649"/>
        <w:gridCol w:w="1595"/>
        <w:gridCol w:w="1595"/>
        <w:gridCol w:w="1595"/>
        <w:gridCol w:w="1596"/>
      </w:tblGrid>
      <w:tr w:rsidR="004A0AD7" w:rsidTr="004A0AD7">
        <w:tc>
          <w:tcPr>
            <w:tcW w:w="540" w:type="dxa"/>
          </w:tcPr>
          <w:p w:rsidR="004A0AD7" w:rsidRDefault="004A0AD7" w:rsidP="004A0AD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50" w:type="dxa"/>
          </w:tcPr>
          <w:p w:rsidR="004A0AD7" w:rsidRDefault="004A0AD7" w:rsidP="004A0AD7">
            <w:pPr>
              <w:jc w:val="center"/>
            </w:pPr>
            <w:r>
              <w:t>Целевые показатели</w:t>
            </w:r>
          </w:p>
        </w:tc>
        <w:tc>
          <w:tcPr>
            <w:tcW w:w="1595" w:type="dxa"/>
          </w:tcPr>
          <w:p w:rsidR="004A0AD7" w:rsidRDefault="004A0AD7" w:rsidP="004A0AD7">
            <w:pPr>
              <w:jc w:val="center"/>
            </w:pPr>
            <w:r>
              <w:t>Ед. измерения</w:t>
            </w:r>
          </w:p>
        </w:tc>
        <w:tc>
          <w:tcPr>
            <w:tcW w:w="1595" w:type="dxa"/>
          </w:tcPr>
          <w:p w:rsidR="004A0AD7" w:rsidRDefault="004A0AD7" w:rsidP="004A0AD7">
            <w:pPr>
              <w:jc w:val="center"/>
            </w:pPr>
            <w:r>
              <w:t>2014 год</w:t>
            </w:r>
          </w:p>
        </w:tc>
        <w:tc>
          <w:tcPr>
            <w:tcW w:w="1595" w:type="dxa"/>
          </w:tcPr>
          <w:p w:rsidR="004A0AD7" w:rsidRDefault="004A0AD7" w:rsidP="004A0AD7">
            <w:pPr>
              <w:jc w:val="center"/>
            </w:pPr>
            <w:r>
              <w:t>2015 год</w:t>
            </w:r>
          </w:p>
        </w:tc>
        <w:tc>
          <w:tcPr>
            <w:tcW w:w="1596" w:type="dxa"/>
          </w:tcPr>
          <w:p w:rsidR="004A0AD7" w:rsidRDefault="004A0AD7" w:rsidP="004A0AD7">
            <w:pPr>
              <w:jc w:val="center"/>
            </w:pPr>
            <w:r>
              <w:t>2016 год</w:t>
            </w:r>
          </w:p>
        </w:tc>
      </w:tr>
      <w:tr w:rsidR="004A0AD7" w:rsidTr="004A0AD7">
        <w:tc>
          <w:tcPr>
            <w:tcW w:w="540" w:type="dxa"/>
          </w:tcPr>
          <w:p w:rsidR="004A0AD7" w:rsidRDefault="004A0AD7" w:rsidP="004A0AD7">
            <w:pPr>
              <w:jc w:val="center"/>
            </w:pPr>
            <w:r>
              <w:t>1.</w:t>
            </w:r>
          </w:p>
        </w:tc>
        <w:tc>
          <w:tcPr>
            <w:tcW w:w="2650" w:type="dxa"/>
          </w:tcPr>
          <w:p w:rsidR="004A0AD7" w:rsidRDefault="004A0AD7" w:rsidP="004A0AD7">
            <w:pPr>
              <w:jc w:val="center"/>
            </w:pPr>
            <w:r w:rsidRPr="005061AC">
              <w:rPr>
                <w:color w:val="000000"/>
              </w:rPr>
              <w:t>увеличение количества посещений взрослым</w:t>
            </w:r>
            <w:r>
              <w:rPr>
                <w:color w:val="000000"/>
              </w:rPr>
              <w:t>и и детьми организаций культуры</w:t>
            </w:r>
          </w:p>
        </w:tc>
        <w:tc>
          <w:tcPr>
            <w:tcW w:w="1595" w:type="dxa"/>
          </w:tcPr>
          <w:p w:rsidR="004A0AD7" w:rsidRDefault="00F12098" w:rsidP="004A0AD7">
            <w:pPr>
              <w:jc w:val="center"/>
            </w:pPr>
            <w:r>
              <w:t>человек</w:t>
            </w:r>
          </w:p>
        </w:tc>
        <w:tc>
          <w:tcPr>
            <w:tcW w:w="1595" w:type="dxa"/>
          </w:tcPr>
          <w:p w:rsidR="00F12098" w:rsidRDefault="00F12098" w:rsidP="00F12098">
            <w:pPr>
              <w:jc w:val="center"/>
            </w:pPr>
          </w:p>
          <w:p w:rsidR="004A0AD7" w:rsidRDefault="00F12098" w:rsidP="00F12098">
            <w:pPr>
              <w:jc w:val="center"/>
            </w:pPr>
            <w:r>
              <w:t>6250</w:t>
            </w:r>
          </w:p>
        </w:tc>
        <w:tc>
          <w:tcPr>
            <w:tcW w:w="1595" w:type="dxa"/>
          </w:tcPr>
          <w:p w:rsidR="00F12098" w:rsidRDefault="00F12098" w:rsidP="00F12098">
            <w:pPr>
              <w:jc w:val="center"/>
            </w:pPr>
          </w:p>
          <w:p w:rsidR="004A0AD7" w:rsidRDefault="00F12098" w:rsidP="00F12098">
            <w:pPr>
              <w:jc w:val="center"/>
            </w:pPr>
            <w:r>
              <w:t>6300</w:t>
            </w:r>
          </w:p>
        </w:tc>
        <w:tc>
          <w:tcPr>
            <w:tcW w:w="1596" w:type="dxa"/>
          </w:tcPr>
          <w:p w:rsidR="00F12098" w:rsidRDefault="00F12098" w:rsidP="00F12098">
            <w:pPr>
              <w:jc w:val="center"/>
            </w:pPr>
            <w:r>
              <w:t>,</w:t>
            </w:r>
          </w:p>
          <w:p w:rsidR="004A0AD7" w:rsidRDefault="00F12098" w:rsidP="00F12098">
            <w:pPr>
              <w:jc w:val="center"/>
            </w:pPr>
            <w:r>
              <w:t>6340</w:t>
            </w:r>
          </w:p>
        </w:tc>
      </w:tr>
      <w:tr w:rsidR="00F12098" w:rsidTr="00FB772D">
        <w:tc>
          <w:tcPr>
            <w:tcW w:w="540" w:type="dxa"/>
          </w:tcPr>
          <w:p w:rsidR="00F12098" w:rsidRDefault="00F12098" w:rsidP="004A0AD7">
            <w:pPr>
              <w:jc w:val="center"/>
            </w:pPr>
            <w:r>
              <w:t>2.</w:t>
            </w:r>
          </w:p>
        </w:tc>
        <w:tc>
          <w:tcPr>
            <w:tcW w:w="2650" w:type="dxa"/>
          </w:tcPr>
          <w:p w:rsidR="00F12098" w:rsidRDefault="00F12098" w:rsidP="004A0AD7">
            <w:pPr>
              <w:jc w:val="center"/>
            </w:pPr>
            <w:r w:rsidRPr="005061AC">
              <w:rPr>
                <w:color w:val="000000"/>
              </w:rPr>
              <w:t>увеличение количества мероприятий культурно - досугового характера, проводимых в организациях культуры</w:t>
            </w:r>
          </w:p>
        </w:tc>
        <w:tc>
          <w:tcPr>
            <w:tcW w:w="1595" w:type="dxa"/>
          </w:tcPr>
          <w:p w:rsidR="00F12098" w:rsidRDefault="00F12098" w:rsidP="004A0AD7">
            <w:pPr>
              <w:jc w:val="center"/>
            </w:pPr>
            <w:r>
              <w:t>мероприятия</w:t>
            </w:r>
          </w:p>
        </w:tc>
        <w:tc>
          <w:tcPr>
            <w:tcW w:w="1595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125</w:t>
            </w:r>
          </w:p>
        </w:tc>
        <w:tc>
          <w:tcPr>
            <w:tcW w:w="1595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130</w:t>
            </w:r>
          </w:p>
        </w:tc>
        <w:tc>
          <w:tcPr>
            <w:tcW w:w="1596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130</w:t>
            </w:r>
          </w:p>
        </w:tc>
      </w:tr>
      <w:tr w:rsidR="00F12098" w:rsidTr="00FB772D">
        <w:tc>
          <w:tcPr>
            <w:tcW w:w="540" w:type="dxa"/>
          </w:tcPr>
          <w:p w:rsidR="00F12098" w:rsidRDefault="00F12098" w:rsidP="004A0AD7">
            <w:pPr>
              <w:jc w:val="center"/>
            </w:pPr>
            <w:r>
              <w:t>3.</w:t>
            </w:r>
          </w:p>
        </w:tc>
        <w:tc>
          <w:tcPr>
            <w:tcW w:w="2650" w:type="dxa"/>
          </w:tcPr>
          <w:p w:rsidR="00F12098" w:rsidRDefault="00F12098" w:rsidP="004A0AD7">
            <w:pPr>
              <w:jc w:val="center"/>
            </w:pPr>
            <w:r w:rsidRPr="005061AC">
              <w:rPr>
                <w:color w:val="000000"/>
              </w:rPr>
              <w:t>увеличение среднегодового числа лиц, проводящих досуг в клубных формированиях на постоянной основе</w:t>
            </w:r>
          </w:p>
        </w:tc>
        <w:tc>
          <w:tcPr>
            <w:tcW w:w="1595" w:type="dxa"/>
          </w:tcPr>
          <w:p w:rsidR="00F12098" w:rsidRDefault="00F12098" w:rsidP="004A0AD7">
            <w:pPr>
              <w:jc w:val="center"/>
            </w:pPr>
            <w:r>
              <w:t>человек</w:t>
            </w:r>
          </w:p>
        </w:tc>
        <w:tc>
          <w:tcPr>
            <w:tcW w:w="1595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27</w:t>
            </w:r>
          </w:p>
        </w:tc>
        <w:tc>
          <w:tcPr>
            <w:tcW w:w="1595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27</w:t>
            </w:r>
          </w:p>
        </w:tc>
        <w:tc>
          <w:tcPr>
            <w:tcW w:w="1596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28</w:t>
            </w:r>
          </w:p>
        </w:tc>
      </w:tr>
      <w:tr w:rsidR="00F12098" w:rsidTr="00FB772D">
        <w:tc>
          <w:tcPr>
            <w:tcW w:w="540" w:type="dxa"/>
          </w:tcPr>
          <w:p w:rsidR="00F12098" w:rsidRDefault="00F12098" w:rsidP="004A0AD7">
            <w:pPr>
              <w:jc w:val="center"/>
            </w:pPr>
            <w:r>
              <w:t>4.</w:t>
            </w:r>
          </w:p>
        </w:tc>
        <w:tc>
          <w:tcPr>
            <w:tcW w:w="2650" w:type="dxa"/>
          </w:tcPr>
          <w:p w:rsidR="00F12098" w:rsidRPr="005061AC" w:rsidRDefault="00F12098" w:rsidP="004A0AD7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лиц, принимающих участие в выездных фестивалях и конкурсах организаций культуры</w:t>
            </w:r>
          </w:p>
        </w:tc>
        <w:tc>
          <w:tcPr>
            <w:tcW w:w="1595" w:type="dxa"/>
          </w:tcPr>
          <w:p w:rsidR="00F12098" w:rsidRDefault="00F12098" w:rsidP="004A0AD7">
            <w:pPr>
              <w:jc w:val="center"/>
            </w:pPr>
            <w:r>
              <w:t>человек</w:t>
            </w:r>
          </w:p>
        </w:tc>
        <w:tc>
          <w:tcPr>
            <w:tcW w:w="1595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19</w:t>
            </w:r>
          </w:p>
        </w:tc>
        <w:tc>
          <w:tcPr>
            <w:tcW w:w="1595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20</w:t>
            </w:r>
          </w:p>
        </w:tc>
        <w:tc>
          <w:tcPr>
            <w:tcW w:w="1596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21</w:t>
            </w:r>
          </w:p>
        </w:tc>
      </w:tr>
      <w:tr w:rsidR="00F12098" w:rsidTr="00FB772D">
        <w:tc>
          <w:tcPr>
            <w:tcW w:w="540" w:type="dxa"/>
          </w:tcPr>
          <w:p w:rsidR="00F12098" w:rsidRDefault="00F12098" w:rsidP="004A0AD7">
            <w:pPr>
              <w:jc w:val="center"/>
            </w:pPr>
            <w:r>
              <w:t>5.</w:t>
            </w:r>
          </w:p>
        </w:tc>
        <w:tc>
          <w:tcPr>
            <w:tcW w:w="2650" w:type="dxa"/>
          </w:tcPr>
          <w:p w:rsidR="00F12098" w:rsidRPr="005061AC" w:rsidRDefault="00F12098" w:rsidP="004A0AD7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 xml:space="preserve">увеличение количества коллективов, принимающих участие в выездных фестивалях </w:t>
            </w:r>
            <w:r w:rsidRPr="005061AC">
              <w:rPr>
                <w:color w:val="000000"/>
              </w:rPr>
              <w:lastRenderedPageBreak/>
              <w:t>и конкурсах</w:t>
            </w:r>
          </w:p>
        </w:tc>
        <w:tc>
          <w:tcPr>
            <w:tcW w:w="1595" w:type="dxa"/>
          </w:tcPr>
          <w:p w:rsidR="00F12098" w:rsidRDefault="00F12098" w:rsidP="004A0AD7">
            <w:pPr>
              <w:jc w:val="center"/>
            </w:pPr>
            <w:r>
              <w:lastRenderedPageBreak/>
              <w:t>коллективов</w:t>
            </w:r>
          </w:p>
        </w:tc>
        <w:tc>
          <w:tcPr>
            <w:tcW w:w="1595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3</w:t>
            </w:r>
          </w:p>
        </w:tc>
        <w:tc>
          <w:tcPr>
            <w:tcW w:w="1595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3</w:t>
            </w:r>
          </w:p>
        </w:tc>
        <w:tc>
          <w:tcPr>
            <w:tcW w:w="1596" w:type="dxa"/>
            <w:vAlign w:val="center"/>
          </w:tcPr>
          <w:p w:rsidR="00F12098" w:rsidRPr="005061AC" w:rsidRDefault="00F12098" w:rsidP="00F12098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4</w:t>
            </w:r>
          </w:p>
        </w:tc>
      </w:tr>
      <w:tr w:rsidR="00F12098" w:rsidTr="00FB772D">
        <w:tc>
          <w:tcPr>
            <w:tcW w:w="540" w:type="dxa"/>
          </w:tcPr>
          <w:p w:rsidR="00F12098" w:rsidRDefault="00F12098" w:rsidP="004A0AD7">
            <w:pPr>
              <w:jc w:val="center"/>
            </w:pPr>
            <w:r>
              <w:lastRenderedPageBreak/>
              <w:t>6.</w:t>
            </w:r>
          </w:p>
        </w:tc>
        <w:tc>
          <w:tcPr>
            <w:tcW w:w="2650" w:type="dxa"/>
          </w:tcPr>
          <w:p w:rsidR="00F12098" w:rsidRPr="005061AC" w:rsidRDefault="00F12098" w:rsidP="001151BB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количество объектов культурного и исторического наследия, находящихся в неудовлетворительном состоянии</w:t>
            </w:r>
          </w:p>
        </w:tc>
        <w:tc>
          <w:tcPr>
            <w:tcW w:w="1595" w:type="dxa"/>
          </w:tcPr>
          <w:p w:rsidR="00F12098" w:rsidRDefault="00752736" w:rsidP="004A0AD7">
            <w:pPr>
              <w:jc w:val="center"/>
            </w:pPr>
            <w:r>
              <w:t>единицы</w:t>
            </w:r>
          </w:p>
        </w:tc>
        <w:tc>
          <w:tcPr>
            <w:tcW w:w="1595" w:type="dxa"/>
            <w:vAlign w:val="center"/>
          </w:tcPr>
          <w:p w:rsidR="00F12098" w:rsidRPr="005061AC" w:rsidRDefault="00752736" w:rsidP="007527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95" w:type="dxa"/>
            <w:vAlign w:val="center"/>
          </w:tcPr>
          <w:p w:rsidR="00F12098" w:rsidRPr="005061AC" w:rsidRDefault="00752736" w:rsidP="007527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96" w:type="dxa"/>
            <w:vAlign w:val="center"/>
          </w:tcPr>
          <w:p w:rsidR="00752736" w:rsidRDefault="00752736" w:rsidP="00F12098">
            <w:pPr>
              <w:jc w:val="center"/>
              <w:rPr>
                <w:color w:val="000000"/>
              </w:rPr>
            </w:pPr>
          </w:p>
          <w:p w:rsidR="00F12098" w:rsidRDefault="00752736" w:rsidP="00F12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752736" w:rsidRPr="005061AC" w:rsidRDefault="00752736" w:rsidP="00F12098">
            <w:pPr>
              <w:jc w:val="center"/>
              <w:rPr>
                <w:color w:val="000000"/>
              </w:rPr>
            </w:pPr>
          </w:p>
        </w:tc>
      </w:tr>
    </w:tbl>
    <w:p w:rsidR="00382BFE" w:rsidRDefault="00382BFE" w:rsidP="00382BFE">
      <w:pPr>
        <w:widowControl w:val="0"/>
        <w:suppressAutoHyphens/>
        <w:autoSpaceDE w:val="0"/>
        <w:spacing w:after="160" w:line="259" w:lineRule="auto"/>
        <w:ind w:left="1080"/>
        <w:contextualSpacing/>
        <w:rPr>
          <w:rFonts w:eastAsia="Arial"/>
          <w:b/>
          <w:sz w:val="28"/>
          <w:szCs w:val="28"/>
          <w:lang w:bidi="ru-RU"/>
        </w:rPr>
      </w:pPr>
    </w:p>
    <w:p w:rsidR="00382BFE" w:rsidRDefault="00382BFE" w:rsidP="00382BFE">
      <w:pPr>
        <w:widowControl w:val="0"/>
        <w:suppressAutoHyphens/>
        <w:autoSpaceDE w:val="0"/>
        <w:spacing w:after="160" w:line="259" w:lineRule="auto"/>
        <w:ind w:left="720"/>
        <w:contextualSpacing/>
        <w:jc w:val="center"/>
        <w:rPr>
          <w:rFonts w:eastAsia="Arial"/>
          <w:b/>
          <w:sz w:val="28"/>
          <w:szCs w:val="28"/>
          <w:lang w:bidi="ru-RU"/>
        </w:rPr>
      </w:pPr>
    </w:p>
    <w:p w:rsidR="00382BFE" w:rsidRDefault="00382BFE" w:rsidP="00382BFE">
      <w:pPr>
        <w:widowControl w:val="0"/>
        <w:suppressAutoHyphens/>
        <w:autoSpaceDE w:val="0"/>
        <w:spacing w:after="160" w:line="259" w:lineRule="auto"/>
        <w:ind w:left="720"/>
        <w:contextualSpacing/>
        <w:jc w:val="center"/>
        <w:rPr>
          <w:rFonts w:eastAsia="Arial"/>
          <w:b/>
          <w:sz w:val="28"/>
          <w:szCs w:val="28"/>
          <w:lang w:bidi="ru-RU"/>
        </w:rPr>
      </w:pPr>
    </w:p>
    <w:p w:rsidR="00382BFE" w:rsidRDefault="00382BFE" w:rsidP="00382BFE">
      <w:pPr>
        <w:widowControl w:val="0"/>
        <w:suppressAutoHyphens/>
        <w:autoSpaceDE w:val="0"/>
        <w:spacing w:after="160" w:line="259" w:lineRule="auto"/>
        <w:ind w:left="720"/>
        <w:contextualSpacing/>
        <w:jc w:val="center"/>
        <w:rPr>
          <w:rFonts w:eastAsia="Arial"/>
          <w:b/>
          <w:sz w:val="28"/>
          <w:szCs w:val="28"/>
          <w:lang w:bidi="ru-RU"/>
        </w:rPr>
      </w:pPr>
    </w:p>
    <w:p w:rsidR="00382BFE" w:rsidRDefault="00382BFE" w:rsidP="00382BFE">
      <w:pPr>
        <w:widowControl w:val="0"/>
        <w:suppressAutoHyphens/>
        <w:autoSpaceDE w:val="0"/>
        <w:spacing w:after="160" w:line="259" w:lineRule="auto"/>
        <w:ind w:left="720"/>
        <w:contextualSpacing/>
        <w:jc w:val="center"/>
        <w:rPr>
          <w:rFonts w:eastAsia="Arial"/>
          <w:b/>
          <w:sz w:val="28"/>
          <w:szCs w:val="28"/>
          <w:lang w:bidi="ru-RU"/>
        </w:rPr>
      </w:pPr>
    </w:p>
    <w:p w:rsidR="00382BFE" w:rsidRDefault="00382BFE" w:rsidP="00382BFE">
      <w:pPr>
        <w:widowControl w:val="0"/>
        <w:suppressAutoHyphens/>
        <w:autoSpaceDE w:val="0"/>
        <w:spacing w:after="160" w:line="259" w:lineRule="auto"/>
        <w:ind w:left="720"/>
        <w:contextualSpacing/>
        <w:jc w:val="center"/>
        <w:rPr>
          <w:rFonts w:eastAsia="Arial"/>
          <w:b/>
          <w:sz w:val="28"/>
          <w:szCs w:val="28"/>
          <w:lang w:bidi="ru-RU"/>
        </w:rPr>
        <w:sectPr w:rsidR="00382BFE" w:rsidSect="00382BFE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382BFE" w:rsidRDefault="00382BFE" w:rsidP="00382BFE">
      <w:pPr>
        <w:widowControl w:val="0"/>
        <w:suppressAutoHyphens/>
        <w:autoSpaceDE w:val="0"/>
        <w:spacing w:after="160" w:line="259" w:lineRule="auto"/>
        <w:ind w:left="720"/>
        <w:contextualSpacing/>
        <w:jc w:val="center"/>
        <w:rPr>
          <w:rFonts w:eastAsia="Arial"/>
          <w:b/>
          <w:sz w:val="28"/>
          <w:szCs w:val="28"/>
          <w:lang w:bidi="ru-RU"/>
        </w:rPr>
      </w:pPr>
    </w:p>
    <w:p w:rsidR="00B82E06" w:rsidRPr="000B37B9" w:rsidRDefault="00B82E06" w:rsidP="00B82E06">
      <w:pPr>
        <w:widowControl w:val="0"/>
        <w:numPr>
          <w:ilvl w:val="0"/>
          <w:numId w:val="4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B82E06" w:rsidRPr="000B37B9" w:rsidRDefault="00B82E06" w:rsidP="00B82E06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B82E06" w:rsidRDefault="00B82E06" w:rsidP="00B82E06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857BF6">
        <w:rPr>
          <w:b/>
          <w:sz w:val="28"/>
          <w:szCs w:val="28"/>
        </w:rPr>
        <w:t>Система подпрограммных мероприятий</w:t>
      </w:r>
    </w:p>
    <w:tbl>
      <w:tblPr>
        <w:tblStyle w:val="a3"/>
        <w:tblW w:w="159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2127"/>
        <w:gridCol w:w="1334"/>
        <w:gridCol w:w="1134"/>
        <w:gridCol w:w="1134"/>
        <w:gridCol w:w="1134"/>
        <w:gridCol w:w="1125"/>
        <w:gridCol w:w="1143"/>
        <w:gridCol w:w="1134"/>
        <w:gridCol w:w="1282"/>
        <w:gridCol w:w="1134"/>
      </w:tblGrid>
      <w:tr w:rsidR="00B82E06" w:rsidTr="00F90ABB">
        <w:tc>
          <w:tcPr>
            <w:tcW w:w="710" w:type="dxa"/>
            <w:vMerge w:val="restart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 xml:space="preserve">Наименование </w:t>
            </w: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мероприятия</w:t>
            </w:r>
          </w:p>
        </w:tc>
        <w:tc>
          <w:tcPr>
            <w:tcW w:w="2127" w:type="dxa"/>
            <w:vMerge w:val="restart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9420" w:type="dxa"/>
            <w:gridSpan w:val="8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 (тыс. руб.)</w:t>
            </w:r>
          </w:p>
        </w:tc>
        <w:tc>
          <w:tcPr>
            <w:tcW w:w="1134" w:type="dxa"/>
            <w:vMerge w:val="restart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</w:t>
            </w:r>
          </w:p>
        </w:tc>
      </w:tr>
      <w:tr w:rsidR="00B82E06" w:rsidTr="00F90ABB">
        <w:tc>
          <w:tcPr>
            <w:tcW w:w="710" w:type="dxa"/>
            <w:vMerge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13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2015-2021 годы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2017 год</w:t>
            </w:r>
          </w:p>
        </w:tc>
        <w:tc>
          <w:tcPr>
            <w:tcW w:w="1125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2018 год</w:t>
            </w:r>
          </w:p>
        </w:tc>
        <w:tc>
          <w:tcPr>
            <w:tcW w:w="1143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2019 год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2020 год</w:t>
            </w:r>
          </w:p>
        </w:tc>
        <w:tc>
          <w:tcPr>
            <w:tcW w:w="1282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vMerge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</w:p>
        </w:tc>
      </w:tr>
      <w:tr w:rsidR="00B82E06" w:rsidTr="00F90ABB">
        <w:tc>
          <w:tcPr>
            <w:tcW w:w="15942" w:type="dxa"/>
            <w:gridSpan w:val="12"/>
          </w:tcPr>
          <w:p w:rsidR="00B82E06" w:rsidRPr="00454F1C" w:rsidRDefault="00B82E06" w:rsidP="00B82E06">
            <w:pPr>
              <w:pStyle w:val="a6"/>
              <w:widowControl w:val="0"/>
              <w:numPr>
                <w:ilvl w:val="0"/>
                <w:numId w:val="12"/>
              </w:numPr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1.1.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и текущий ремонт зданий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Фряньковского</w:t>
            </w:r>
            <w:proofErr w:type="spellEnd"/>
            <w:r>
              <w:rPr>
                <w:sz w:val="22"/>
                <w:szCs w:val="22"/>
              </w:rPr>
              <w:t xml:space="preserve"> СДК и здания администрации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1522,726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597,100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390,080</w:t>
            </w: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307,930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77,616</w:t>
            </w: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документации по проекту газификации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 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концертных костюмов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пожарной сигнализации 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442,480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62,820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62,820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62,240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коммунальными </w:t>
            </w:r>
            <w:r>
              <w:rPr>
                <w:sz w:val="22"/>
                <w:szCs w:val="22"/>
              </w:rPr>
              <w:lastRenderedPageBreak/>
              <w:t>услугами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3830,310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331,410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715,890</w:t>
            </w:r>
          </w:p>
        </w:tc>
        <w:tc>
          <w:tcPr>
            <w:tcW w:w="1125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749,010</w:t>
            </w:r>
          </w:p>
        </w:tc>
        <w:tc>
          <w:tcPr>
            <w:tcW w:w="1143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598,000</w:t>
            </w:r>
          </w:p>
        </w:tc>
        <w:tc>
          <w:tcPr>
            <w:tcW w:w="1282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352,450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ТБО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34,710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2,510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Пополнение материально – технической базы учреждения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608,930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276,190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69,450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75,490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897,060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101,320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104,560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118,760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168,320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sz w:val="22"/>
                <w:szCs w:val="22"/>
              </w:rPr>
              <w:t>повышения квалификации специалистов учреждений культуры</w:t>
            </w:r>
            <w:proofErr w:type="gramEnd"/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48,240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13,740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13,360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13 851,482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1496,810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2180,240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2464,140</w:t>
            </w:r>
          </w:p>
        </w:tc>
        <w:tc>
          <w:tcPr>
            <w:tcW w:w="1125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2177,720</w:t>
            </w:r>
          </w:p>
        </w:tc>
        <w:tc>
          <w:tcPr>
            <w:tcW w:w="1143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2155,590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1282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1.13.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газификацию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37,480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37,480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Газификация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980,340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336,690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43,650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по содержанию транспортного средства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378,260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122,660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263,340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30,840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11,520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6,110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4,410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10,490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10,490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1.20.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1.22.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Монтаж линии подключения к оптоволоконной станции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Пред</w:t>
            </w:r>
            <w:proofErr w:type="gramEnd"/>
            <w:r>
              <w:rPr>
                <w:sz w:val="22"/>
                <w:szCs w:val="22"/>
              </w:rPr>
              <w:t xml:space="preserve"> рейсовый осмотр водителя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83,710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11,210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1.24.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1.25.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1.26.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138,820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15,320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1.27.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дымоходов и </w:t>
            </w:r>
            <w:r>
              <w:rPr>
                <w:sz w:val="22"/>
                <w:szCs w:val="22"/>
              </w:rPr>
              <w:lastRenderedPageBreak/>
              <w:t>вент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аналов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31,500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4,000</w:t>
            </w:r>
          </w:p>
        </w:tc>
        <w:tc>
          <w:tcPr>
            <w:tcW w:w="1125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8,000</w:t>
            </w:r>
          </w:p>
        </w:tc>
        <w:tc>
          <w:tcPr>
            <w:tcW w:w="1282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1.28.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чистоты и порядка в здании администрации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с/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495,968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130,290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117,180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61,010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>
              <w:rPr>
                <w:sz w:val="22"/>
                <w:szCs w:val="22"/>
              </w:rPr>
              <w:t>энергопринимающих</w:t>
            </w:r>
            <w:proofErr w:type="spellEnd"/>
            <w:r>
              <w:rPr>
                <w:sz w:val="22"/>
                <w:szCs w:val="22"/>
              </w:rPr>
              <w:t xml:space="preserve"> устройств </w:t>
            </w:r>
            <w:proofErr w:type="spellStart"/>
            <w:r>
              <w:rPr>
                <w:sz w:val="22"/>
                <w:szCs w:val="22"/>
              </w:rPr>
              <w:t>Фряньковский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чистоты и порядка в учреждениях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1.31.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котла и ремонт котельной в здании администрации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территории возле административных зданий МУ КДК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29,450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4,450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1.33.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люминесцентных ламп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15942" w:type="dxa"/>
            <w:gridSpan w:val="12"/>
          </w:tcPr>
          <w:p w:rsidR="00B82E06" w:rsidRPr="009A4D67" w:rsidRDefault="00B82E06" w:rsidP="00B82E06">
            <w:pPr>
              <w:pStyle w:val="a6"/>
              <w:widowControl w:val="0"/>
              <w:numPr>
                <w:ilvl w:val="0"/>
                <w:numId w:val="12"/>
              </w:numPr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9A4D67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B82E06" w:rsidRPr="00454F1C" w:rsidTr="00F90ABB">
        <w:tc>
          <w:tcPr>
            <w:tcW w:w="710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2551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2127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3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1489,657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88,810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111,670</w:t>
            </w:r>
          </w:p>
        </w:tc>
        <w:tc>
          <w:tcPr>
            <w:tcW w:w="1125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540,440</w:t>
            </w:r>
          </w:p>
        </w:tc>
        <w:tc>
          <w:tcPr>
            <w:tcW w:w="1143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586,737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82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82E06" w:rsidRPr="00454F1C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B82E06" w:rsidRPr="00454F1C" w:rsidTr="00F90ABB">
        <w:tc>
          <w:tcPr>
            <w:tcW w:w="5388" w:type="dxa"/>
            <w:gridSpan w:val="3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334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716,803</w:t>
            </w:r>
          </w:p>
        </w:tc>
        <w:tc>
          <w:tcPr>
            <w:tcW w:w="1134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3 078,95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4 330,49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4 692,23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4 576,64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142,219</w:t>
            </w:r>
          </w:p>
        </w:tc>
        <w:tc>
          <w:tcPr>
            <w:tcW w:w="1134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2 948,137</w:t>
            </w:r>
          </w:p>
        </w:tc>
        <w:tc>
          <w:tcPr>
            <w:tcW w:w="1282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2 948,137</w:t>
            </w:r>
          </w:p>
        </w:tc>
        <w:tc>
          <w:tcPr>
            <w:tcW w:w="1134" w:type="dxa"/>
          </w:tcPr>
          <w:p w:rsidR="00B82E06" w:rsidRPr="00627ADE" w:rsidRDefault="00B82E06" w:rsidP="00F90AB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82E06" w:rsidRPr="00454F1C" w:rsidRDefault="00B82E06" w:rsidP="00B82E06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sz w:val="22"/>
          <w:szCs w:val="22"/>
        </w:rPr>
      </w:pPr>
      <w:r w:rsidRPr="00454F1C">
        <w:rPr>
          <w:sz w:val="22"/>
          <w:szCs w:val="22"/>
        </w:rPr>
        <w:tab/>
      </w:r>
    </w:p>
    <w:p w:rsidR="00B82E06" w:rsidRDefault="00B82E06" w:rsidP="00EC424C">
      <w:pPr>
        <w:widowControl w:val="0"/>
        <w:autoSpaceDE w:val="0"/>
        <w:autoSpaceDN w:val="0"/>
        <w:adjustRightInd w:val="0"/>
        <w:jc w:val="center"/>
        <w:rPr>
          <w:rFonts w:eastAsia="Lucida Sans Unicode"/>
          <w:bCs/>
          <w:sz w:val="28"/>
          <w:szCs w:val="28"/>
        </w:rPr>
        <w:sectPr w:rsidR="00B82E06" w:rsidSect="00B82E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C424C" w:rsidRPr="00EC424C" w:rsidRDefault="00EC424C" w:rsidP="00EC424C">
      <w:pPr>
        <w:widowControl w:val="0"/>
        <w:autoSpaceDE w:val="0"/>
        <w:autoSpaceDN w:val="0"/>
        <w:adjustRightInd w:val="0"/>
        <w:jc w:val="center"/>
        <w:rPr>
          <w:rFonts w:eastAsia="Lucida Sans Unicode"/>
          <w:bCs/>
          <w:sz w:val="28"/>
          <w:szCs w:val="28"/>
        </w:rPr>
      </w:pPr>
    </w:p>
    <w:p w:rsidR="00DE6FC7" w:rsidRPr="00DE6FC7" w:rsidRDefault="00DE6FC7" w:rsidP="00965C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E6FC7">
        <w:rPr>
          <w:b/>
        </w:rPr>
        <w:t>Механизм реализации подпрограммы, организация</w:t>
      </w:r>
    </w:p>
    <w:p w:rsidR="00DE6FC7" w:rsidRPr="00DE6FC7" w:rsidRDefault="00DE6FC7" w:rsidP="00752736">
      <w:pPr>
        <w:autoSpaceDE w:val="0"/>
        <w:autoSpaceDN w:val="0"/>
        <w:adjustRightInd w:val="0"/>
        <w:jc w:val="center"/>
      </w:pPr>
      <w:r w:rsidRPr="00DE6FC7">
        <w:rPr>
          <w:b/>
        </w:rPr>
        <w:t xml:space="preserve">управления и </w:t>
      </w:r>
      <w:proofErr w:type="gramStart"/>
      <w:r w:rsidRPr="00DE6FC7">
        <w:rPr>
          <w:b/>
        </w:rPr>
        <w:t>контроль за</w:t>
      </w:r>
      <w:proofErr w:type="gramEnd"/>
      <w:r w:rsidRPr="00DE6FC7">
        <w:rPr>
          <w:b/>
        </w:rPr>
        <w:t xml:space="preserve"> ходом ее реализации</w:t>
      </w:r>
      <w:r>
        <w:rPr>
          <w:b/>
        </w:rPr>
        <w:t>.</w:t>
      </w:r>
    </w:p>
    <w:p w:rsidR="00DE6FC7" w:rsidRPr="00DE6FC7" w:rsidRDefault="00DE6FC7" w:rsidP="00DE6FC7">
      <w:pPr>
        <w:ind w:firstLine="709"/>
        <w:jc w:val="both"/>
      </w:pPr>
      <w:r w:rsidRPr="00DE6FC7"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DE6FC7" w:rsidRPr="00DE6FC7" w:rsidRDefault="00DE6FC7" w:rsidP="00DE6FC7">
      <w:pPr>
        <w:ind w:firstLine="709"/>
        <w:jc w:val="both"/>
      </w:pPr>
      <w:r w:rsidRPr="00DE6FC7">
        <w:t xml:space="preserve">Глава администрации </w:t>
      </w:r>
      <w:proofErr w:type="spellStart"/>
      <w:r w:rsidRPr="00DE6FC7">
        <w:t>Панинского</w:t>
      </w:r>
      <w:proofErr w:type="spellEnd"/>
      <w:r w:rsidRPr="00DE6FC7">
        <w:t xml:space="preserve"> 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DE6FC7" w:rsidRDefault="00DE6FC7" w:rsidP="00DE6FC7">
      <w:pPr>
        <w:ind w:firstLine="709"/>
        <w:jc w:val="both"/>
      </w:pPr>
      <w:proofErr w:type="gramStart"/>
      <w:r w:rsidRPr="00DE6FC7">
        <w:t>Контроль за</w:t>
      </w:r>
      <w:proofErr w:type="gramEnd"/>
      <w:r w:rsidRPr="00DE6FC7">
        <w:t xml:space="preserve"> исполнением Подпрограммы осуществляется Главой поселения</w:t>
      </w:r>
      <w:r>
        <w:t>.</w:t>
      </w:r>
    </w:p>
    <w:p w:rsidR="00DE6FC7" w:rsidRPr="00DE6FC7" w:rsidRDefault="00DE6FC7" w:rsidP="00DE6FC7">
      <w:pPr>
        <w:ind w:firstLine="709"/>
        <w:jc w:val="center"/>
        <w:rPr>
          <w:b/>
        </w:rPr>
      </w:pPr>
      <w:r w:rsidRPr="00DE6FC7">
        <w:rPr>
          <w:b/>
        </w:rPr>
        <w:t>Оценка эффективности реализации Подпрограммы</w:t>
      </w:r>
      <w:r>
        <w:rPr>
          <w:b/>
        </w:rPr>
        <w:t>.</w:t>
      </w:r>
    </w:p>
    <w:p w:rsidR="00DE6FC7" w:rsidRPr="00DE6FC7" w:rsidRDefault="00DE6FC7" w:rsidP="00965C4E">
      <w:pPr>
        <w:ind w:firstLine="708"/>
        <w:jc w:val="both"/>
        <w:rPr>
          <w:b/>
        </w:rPr>
      </w:pPr>
      <w:r w:rsidRPr="00DE6FC7">
        <w:t xml:space="preserve">Оценка эффективности реализации </w:t>
      </w:r>
      <w:r w:rsidR="00965C4E">
        <w:t>Подпрограммы</w:t>
      </w:r>
      <w:r w:rsidR="00965C4E" w:rsidRPr="009360C8">
        <w:rPr>
          <w:rFonts w:ascii="Times New Roman CYR" w:hAnsi="Times New Roman CYR" w:cs="Times New Roman CYR"/>
          <w:b/>
          <w:sz w:val="32"/>
          <w:szCs w:val="32"/>
        </w:rPr>
        <w:t xml:space="preserve"> </w:t>
      </w:r>
      <w:r w:rsidR="00965C4E" w:rsidRPr="00965C4E">
        <w:rPr>
          <w:rFonts w:ascii="Times New Roman CYR" w:hAnsi="Times New Roman CYR" w:cs="Times New Roman CYR"/>
        </w:rPr>
        <w:t>«Развитие народного творчества и культурно-досуговой деятельности»</w:t>
      </w:r>
      <w:r w:rsidR="00965C4E" w:rsidRPr="00965C4E">
        <w:rPr>
          <w:bCs/>
        </w:rPr>
        <w:t xml:space="preserve"> </w:t>
      </w:r>
      <w:r w:rsidRPr="00DE6FC7">
        <w:t xml:space="preserve"> проводится  в отчетном году.</w:t>
      </w:r>
    </w:p>
    <w:p w:rsidR="00DE6FC7" w:rsidRPr="00DE6FC7" w:rsidRDefault="00DE6FC7" w:rsidP="001151BB">
      <w:pPr>
        <w:ind w:firstLine="709"/>
        <w:jc w:val="both"/>
      </w:pPr>
      <w:r w:rsidRPr="00DE6FC7">
        <w:t>2.</w:t>
      </w:r>
      <w:r w:rsidRPr="00DE6FC7">
        <w:tab/>
        <w:t>Оценка эффективности реализации П</w:t>
      </w:r>
      <w:r w:rsidR="00965C4E">
        <w:t>одп</w:t>
      </w:r>
      <w:r w:rsidRPr="00DE6FC7">
        <w:t xml:space="preserve">рограммы измеряется в баллах, диапазон ее возможных значений составляет </w:t>
      </w:r>
      <w:proofErr w:type="gramStart"/>
      <w:r w:rsidRPr="00DE6FC7">
        <w:t>от</w:t>
      </w:r>
      <w:proofErr w:type="gramEnd"/>
      <w:r w:rsidRPr="00DE6FC7">
        <w:t xml:space="preserve"> </w:t>
      </w:r>
      <w:proofErr w:type="gramStart"/>
      <w:r w:rsidRPr="00DE6FC7">
        <w:t>минус</w:t>
      </w:r>
      <w:proofErr w:type="gramEnd"/>
      <w:r w:rsidRPr="00DE6FC7">
        <w:t xml:space="preserve"> ста баллов до ста баллов.</w:t>
      </w:r>
    </w:p>
    <w:p w:rsidR="00DE6FC7" w:rsidRPr="00DE6FC7" w:rsidRDefault="00DE6FC7" w:rsidP="001151BB">
      <w:pPr>
        <w:ind w:firstLine="709"/>
        <w:jc w:val="both"/>
      </w:pPr>
      <w:r w:rsidRPr="00DE6FC7">
        <w:t>Отрицательные значения оценки свидетельствуют о неэффективности реализации П</w:t>
      </w:r>
      <w:r w:rsidR="00965C4E">
        <w:t>одп</w:t>
      </w:r>
      <w:r w:rsidRPr="00DE6FC7">
        <w:t>рограммы в отчетном году. Положительные значения оценки свидетельствуют об эффективности реализации П</w:t>
      </w:r>
      <w:r w:rsidR="00965C4E">
        <w:t>одп</w:t>
      </w:r>
      <w:r w:rsidRPr="00DE6FC7">
        <w:t>рограммы в отчетном году.</w:t>
      </w:r>
    </w:p>
    <w:p w:rsidR="00DE6FC7" w:rsidRPr="00DE6FC7" w:rsidRDefault="00DE6FC7" w:rsidP="001151BB">
      <w:pPr>
        <w:ind w:firstLine="709"/>
        <w:jc w:val="both"/>
      </w:pPr>
      <w:r w:rsidRPr="00DE6FC7">
        <w:t>3.</w:t>
      </w:r>
      <w:r w:rsidRPr="00DE6FC7">
        <w:tab/>
        <w:t>Значение оценки эффективности реализации П</w:t>
      </w:r>
      <w:r w:rsidR="001F3B0F">
        <w:t>одп</w:t>
      </w:r>
      <w:r w:rsidRPr="00DE6FC7">
        <w:t>рограммы рассчитывается следующим образом:</w:t>
      </w:r>
    </w:p>
    <w:p w:rsidR="00DE6FC7" w:rsidRPr="00DE6FC7" w:rsidRDefault="00DE6FC7" w:rsidP="00DE6FC7">
      <w:pPr>
        <w:ind w:firstLine="709"/>
        <w:jc w:val="both"/>
      </w:pPr>
      <w:r w:rsidRPr="00DE6FC7">
        <w:object w:dxaOrig="1880" w:dyaOrig="1040">
          <v:shape id="_x0000_i1028" type="#_x0000_t75" style="width:93.75pt;height:51.75pt" o:ole="">
            <v:imagedata r:id="rId8" o:title=""/>
          </v:shape>
          <o:OLEObject Type="Embed" ProgID="Equation.3" ShapeID="_x0000_i1028" DrawAspect="Content" ObjectID="_1635670110" r:id="rId18"/>
        </w:object>
      </w:r>
      <w:r w:rsidRPr="00DE6FC7">
        <w:t>, где</w:t>
      </w:r>
    </w:p>
    <w:p w:rsidR="00DE6FC7" w:rsidRPr="00DE6FC7" w:rsidRDefault="00DE6FC7" w:rsidP="00DE6FC7">
      <w:pPr>
        <w:ind w:firstLine="709"/>
        <w:jc w:val="both"/>
      </w:pPr>
      <w:r w:rsidRPr="00DE6FC7">
        <w:t xml:space="preserve">ЭР – оценка эффективности реализации </w:t>
      </w:r>
      <w:proofErr w:type="spellStart"/>
      <w:r w:rsidRPr="00DE6FC7">
        <w:t>П</w:t>
      </w:r>
      <w:r w:rsidR="00226388">
        <w:t>о</w:t>
      </w:r>
      <w:r w:rsidR="001F3B0F">
        <w:t>п</w:t>
      </w:r>
      <w:r w:rsidRPr="00DE6FC7">
        <w:t>рограммы</w:t>
      </w:r>
      <w:proofErr w:type="spellEnd"/>
      <w:r w:rsidRPr="00DE6FC7">
        <w:t xml:space="preserve"> в отчетном году;</w:t>
      </w:r>
    </w:p>
    <w:p w:rsidR="00DE6FC7" w:rsidRPr="00DE6FC7" w:rsidRDefault="00DE6FC7" w:rsidP="00DE6FC7">
      <w:pPr>
        <w:ind w:firstLine="709"/>
        <w:jc w:val="both"/>
      </w:pPr>
      <w:proofErr w:type="spellStart"/>
      <w:r w:rsidRPr="00DE6FC7">
        <w:t>ЭР</w:t>
      </w:r>
      <w:proofErr w:type="gramStart"/>
      <w:r w:rsidRPr="00DE6FC7">
        <w:t>i</w:t>
      </w:r>
      <w:proofErr w:type="spellEnd"/>
      <w:proofErr w:type="gramEnd"/>
      <w:r w:rsidRPr="00DE6FC7">
        <w:t xml:space="preserve"> – оценка эффективности реализации i-ой подпрограммы соответствующей Программы в отчетном году;</w:t>
      </w:r>
    </w:p>
    <w:p w:rsidR="00DE6FC7" w:rsidRPr="00DE6FC7" w:rsidRDefault="00DE6FC7" w:rsidP="00DE6FC7">
      <w:pPr>
        <w:ind w:firstLine="709"/>
        <w:jc w:val="both"/>
      </w:pPr>
      <w:proofErr w:type="spellStart"/>
      <w:r w:rsidRPr="00DE6FC7">
        <w:t>Р</w:t>
      </w:r>
      <w:proofErr w:type="gramStart"/>
      <w:r w:rsidRPr="00DE6FC7">
        <w:t>i</w:t>
      </w:r>
      <w:proofErr w:type="spellEnd"/>
      <w:proofErr w:type="gramEnd"/>
      <w:r w:rsidRPr="00DE6FC7">
        <w:t xml:space="preserve"> – объем кассовых расходов на реализацию i-ой подпрограммы соответствующей Программы в отчетном году.</w:t>
      </w:r>
    </w:p>
    <w:p w:rsidR="00DE6FC7" w:rsidRPr="00DE6FC7" w:rsidRDefault="00DE6FC7" w:rsidP="00DE6FC7">
      <w:pPr>
        <w:ind w:firstLine="709"/>
        <w:jc w:val="both"/>
      </w:pPr>
      <w:r w:rsidRPr="00DE6FC7">
        <w:t>4.</w:t>
      </w:r>
      <w:r w:rsidRPr="00DE6FC7">
        <w:tab/>
        <w:t xml:space="preserve">Значение </w:t>
      </w:r>
      <w:proofErr w:type="gramStart"/>
      <w:r w:rsidRPr="00DE6FC7">
        <w:t>оценки эффективности реализации подпрограммы соответствующей Программы</w:t>
      </w:r>
      <w:proofErr w:type="gramEnd"/>
      <w:r w:rsidRPr="00DE6FC7">
        <w:t xml:space="preserve"> в отчетном году рассчитывается следующим образом:</w:t>
      </w:r>
    </w:p>
    <w:p w:rsidR="00DE6FC7" w:rsidRPr="00DE6FC7" w:rsidRDefault="00DE6FC7" w:rsidP="00DE6FC7">
      <w:pPr>
        <w:ind w:firstLine="709"/>
        <w:jc w:val="both"/>
      </w:pPr>
      <w:r w:rsidRPr="00DE6FC7">
        <w:object w:dxaOrig="1880" w:dyaOrig="360">
          <v:shape id="_x0000_i1029" type="#_x0000_t75" style="width:93.75pt;height:18.75pt" o:ole="">
            <v:imagedata r:id="rId10" o:title=""/>
          </v:shape>
          <o:OLEObject Type="Embed" ProgID="Equation.3" ShapeID="_x0000_i1029" DrawAspect="Content" ObjectID="_1635670111" r:id="rId19"/>
        </w:object>
      </w:r>
      <w:r w:rsidRPr="00DE6FC7">
        <w:t>, где</w:t>
      </w:r>
    </w:p>
    <w:p w:rsidR="00DE6FC7" w:rsidRPr="00DE6FC7" w:rsidRDefault="00DE6FC7" w:rsidP="00DE6FC7">
      <w:pPr>
        <w:ind w:firstLine="709"/>
        <w:jc w:val="both"/>
      </w:pPr>
      <w:proofErr w:type="spellStart"/>
      <w:r w:rsidRPr="00DE6FC7">
        <w:t>ЭР</w:t>
      </w:r>
      <w:proofErr w:type="gramStart"/>
      <w:r w:rsidRPr="00DE6FC7">
        <w:t>i</w:t>
      </w:r>
      <w:proofErr w:type="spellEnd"/>
      <w:proofErr w:type="gramEnd"/>
      <w:r w:rsidRPr="00DE6FC7">
        <w:t xml:space="preserve"> – оценка эффективности реализации i-ой подпрограммы соответствующей Программы в отчетном году;</w:t>
      </w:r>
    </w:p>
    <w:p w:rsidR="00DE6FC7" w:rsidRPr="00DE6FC7" w:rsidRDefault="00DE6FC7" w:rsidP="00DE6FC7">
      <w:pPr>
        <w:ind w:firstLine="709"/>
        <w:jc w:val="both"/>
      </w:pPr>
      <w:r w:rsidRPr="00DE6FC7">
        <w:t>С</w:t>
      </w:r>
      <w:proofErr w:type="gramStart"/>
      <w:r w:rsidRPr="00DE6FC7">
        <w:t>1</w:t>
      </w:r>
      <w:proofErr w:type="gramEnd"/>
      <w:r w:rsidRPr="00DE6FC7">
        <w:t xml:space="preserve"> – балльная оценка по критерию «Процент выполнения мероприятий  подпрограммы в отчетном году», определяемая в соответствии с пунктом 5 настоящей Методики;</w:t>
      </w:r>
    </w:p>
    <w:p w:rsidR="00DE6FC7" w:rsidRPr="00DE6FC7" w:rsidRDefault="00DE6FC7" w:rsidP="00DE6FC7">
      <w:pPr>
        <w:ind w:firstLine="709"/>
        <w:jc w:val="both"/>
      </w:pPr>
      <w:r w:rsidRPr="00DE6FC7">
        <w:t>С</w:t>
      </w:r>
      <w:proofErr w:type="gramStart"/>
      <w:r w:rsidRPr="00DE6FC7">
        <w:t>2</w:t>
      </w:r>
      <w:proofErr w:type="gramEnd"/>
      <w:r w:rsidRPr="00DE6FC7">
        <w:t xml:space="preserve"> – балльная оценка по критерию «Процент достигнутой экономии при выполнении подпрограммы в отчетном году», определяемая в соответствии с пунктом 6 настоящей Методики;</w:t>
      </w:r>
    </w:p>
    <w:p w:rsidR="00DE6FC7" w:rsidRPr="00DE6FC7" w:rsidRDefault="00DE6FC7" w:rsidP="00DE6FC7">
      <w:pPr>
        <w:ind w:firstLine="709"/>
        <w:jc w:val="both"/>
      </w:pPr>
      <w:r w:rsidRPr="00DE6FC7">
        <w:t>С3 – балльная оценка по критерию «Степень достижения ожидаемых результатов реализации подпрограммы в отчетном году», определяемая в соответствии с пунктом 7 настоящей Методики.</w:t>
      </w:r>
    </w:p>
    <w:p w:rsidR="00DE6FC7" w:rsidRPr="00DE6FC7" w:rsidRDefault="00DE6FC7" w:rsidP="00DE6FC7">
      <w:pPr>
        <w:ind w:firstLine="709"/>
        <w:jc w:val="both"/>
      </w:pPr>
      <w:r w:rsidRPr="00DE6FC7">
        <w:t>5.</w:t>
      </w:r>
      <w:r w:rsidRPr="00DE6FC7">
        <w:tab/>
        <w:t>Балльная оценка по критерию «Процент выполнения мероприятий подпрограммы в отчетном году» определяется в соответствии со следующими правилами:</w:t>
      </w:r>
    </w:p>
    <w:p w:rsidR="00DE6FC7" w:rsidRPr="00DE6FC7" w:rsidRDefault="00DE6FC7" w:rsidP="00DE6FC7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19"/>
        <w:gridCol w:w="3526"/>
      </w:tblGrid>
      <w:tr w:rsidR="00DE6FC7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 xml:space="preserve">№ </w:t>
            </w:r>
            <w:proofErr w:type="gramStart"/>
            <w:r w:rsidRPr="00DE6FC7">
              <w:t>п</w:t>
            </w:r>
            <w:proofErr w:type="gramEnd"/>
            <w:r w:rsidRPr="00DE6FC7">
              <w:t>/п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Диапазон значений показателя ПВ*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Соответствующее значение C1, баллов</w:t>
            </w:r>
          </w:p>
        </w:tc>
      </w:tr>
      <w:tr w:rsidR="00DE6FC7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>1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ПВ = 100%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+25</w:t>
            </w:r>
          </w:p>
        </w:tc>
      </w:tr>
      <w:tr w:rsidR="00DE6FC7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lastRenderedPageBreak/>
              <w:t>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90% &lt;= ПВ &lt; 100%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0</w:t>
            </w:r>
          </w:p>
        </w:tc>
      </w:tr>
      <w:tr w:rsidR="00DE6FC7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>3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70% &lt;= ПВ &lt; 90%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- 10</w:t>
            </w:r>
          </w:p>
        </w:tc>
      </w:tr>
      <w:tr w:rsidR="00DE6FC7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>4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50% &lt;= ПВ &lt; 70%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- 25</w:t>
            </w:r>
          </w:p>
        </w:tc>
      </w:tr>
      <w:tr w:rsidR="00DE6FC7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>5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ПВ &lt; 50%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ind w:firstLine="709"/>
              <w:jc w:val="both"/>
            </w:pPr>
            <w:r w:rsidRPr="00DE6FC7">
              <w:t>- 50</w:t>
            </w:r>
          </w:p>
        </w:tc>
      </w:tr>
    </w:tbl>
    <w:p w:rsidR="00DE6FC7" w:rsidRPr="00DE6FC7" w:rsidRDefault="00DE6FC7" w:rsidP="00DE6FC7">
      <w:pPr>
        <w:ind w:firstLine="709"/>
        <w:jc w:val="both"/>
      </w:pPr>
      <w:r w:rsidRPr="00DE6FC7">
        <w:t>* Показатель ПВ рассчитывается следующим образом:</w:t>
      </w:r>
    </w:p>
    <w:p w:rsidR="00DE6FC7" w:rsidRPr="00DE6FC7" w:rsidRDefault="00DE6FC7" w:rsidP="00DE6FC7">
      <w:pPr>
        <w:ind w:firstLine="709"/>
        <w:jc w:val="both"/>
      </w:pPr>
      <w:r w:rsidRPr="00DE6FC7">
        <w:object w:dxaOrig="2100" w:dyaOrig="860">
          <v:shape id="_x0000_i1030" type="#_x0000_t75" style="width:105pt;height:42.75pt" o:ole="">
            <v:imagedata r:id="rId12" o:title=""/>
          </v:shape>
          <o:OLEObject Type="Embed" ProgID="Equation.3" ShapeID="_x0000_i1030" DrawAspect="Content" ObjectID="_1635670112" r:id="rId20"/>
        </w:object>
      </w:r>
      <w:r w:rsidRPr="00DE6FC7">
        <w:t>, где</w:t>
      </w:r>
    </w:p>
    <w:p w:rsidR="00DE6FC7" w:rsidRPr="00DE6FC7" w:rsidRDefault="00DE6FC7" w:rsidP="00DE6FC7">
      <w:pPr>
        <w:ind w:firstLine="709"/>
        <w:jc w:val="both"/>
      </w:pPr>
      <w:r w:rsidRPr="00DE6FC7">
        <w:t>ПВ – расчетный показатель «Процент выполнения мероприятий специальной подпрограммы в отчетном году»;</w:t>
      </w:r>
    </w:p>
    <w:p w:rsidR="00DE6FC7" w:rsidRPr="00DE6FC7" w:rsidRDefault="00DE6FC7" w:rsidP="00DE6FC7">
      <w:pPr>
        <w:ind w:firstLine="709"/>
        <w:jc w:val="both"/>
      </w:pPr>
      <w:proofErr w:type="spellStart"/>
      <w:r w:rsidRPr="00DE6FC7">
        <w:t>БА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бюджетных ассигнований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подпрограммы в отчетном году (утвержденный Программой в редакции на 31.12 отчетного года); </w:t>
      </w:r>
    </w:p>
    <w:p w:rsidR="00DE6FC7" w:rsidRPr="00DE6FC7" w:rsidRDefault="00DE6FC7" w:rsidP="00DE6FC7">
      <w:pPr>
        <w:ind w:firstLine="709"/>
        <w:jc w:val="both"/>
      </w:pPr>
      <w:r w:rsidRPr="00DE6FC7">
        <w:t xml:space="preserve">при расчете </w:t>
      </w:r>
      <w:r w:rsidR="00B82E06">
        <w:pict>
          <v:shape id="_x0000_i1031" type="#_x0000_t75" style="width:36pt;height:27.75pt">
            <v:imagedata r:id="rId21" o:title=""/>
          </v:shape>
        </w:pict>
      </w:r>
      <w:r w:rsidRPr="00DE6FC7">
        <w:t xml:space="preserve"> учитываются только мероприятия подпрограммы, выполненные в отчетном году в запланированном объеме; не учитываются мероприятия подпрограммы, запланированные к реализации в отчетном году и не исполненные, либо исполненные частично;</w:t>
      </w:r>
    </w:p>
    <w:p w:rsidR="00DE6FC7" w:rsidRPr="00DE6FC7" w:rsidRDefault="00DE6FC7" w:rsidP="00DE6FC7">
      <w:pPr>
        <w:ind w:firstLine="709"/>
        <w:jc w:val="both"/>
      </w:pPr>
      <w:r w:rsidRPr="00DE6FC7">
        <w:t>БА – объем бюджетных ассигнований на реализацию подпрограммы в отчетном году (утвержденный Программой в редакции на 31.12 отчетного года).</w:t>
      </w:r>
    </w:p>
    <w:p w:rsidR="00DE6FC7" w:rsidRPr="00DE6FC7" w:rsidRDefault="00DE6FC7" w:rsidP="00DE6FC7">
      <w:pPr>
        <w:ind w:firstLine="709"/>
        <w:jc w:val="both"/>
      </w:pPr>
      <w:r w:rsidRPr="00DE6FC7">
        <w:t>6.</w:t>
      </w:r>
      <w:r w:rsidRPr="00DE6FC7">
        <w:tab/>
        <w:t>Балльная оценка по критерию «Процент достигнутой экономии при выполнении подпрограммы в отчетном году» определяется в соответствии со следующими правилами: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484"/>
        <w:gridCol w:w="3600"/>
      </w:tblGrid>
      <w:tr w:rsidR="00DE6FC7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 xml:space="preserve">№ </w:t>
            </w:r>
            <w:proofErr w:type="gramStart"/>
            <w:r w:rsidRPr="00DE6FC7">
              <w:t>п</w:t>
            </w:r>
            <w:proofErr w:type="gramEnd"/>
            <w:r w:rsidRPr="00DE6FC7">
              <w:t>/п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Диапазон значений показателя ПЭ*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Соответствующее значение C2, баллов</w:t>
            </w:r>
          </w:p>
        </w:tc>
      </w:tr>
      <w:tr w:rsidR="00DE6FC7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>1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ПЭ &gt; 10%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+20</w:t>
            </w:r>
          </w:p>
        </w:tc>
      </w:tr>
      <w:tr w:rsidR="00DE6FC7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>2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5% &lt; ПЭ &lt;= 10%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+15</w:t>
            </w:r>
          </w:p>
        </w:tc>
      </w:tr>
      <w:tr w:rsidR="00DE6FC7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>3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0% &lt; ПЭ &lt;= 5%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+10</w:t>
            </w:r>
          </w:p>
        </w:tc>
      </w:tr>
      <w:tr w:rsidR="00DE6FC7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center"/>
            </w:pPr>
            <w:r w:rsidRPr="00DE6FC7">
              <w:t>4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ПЭ = 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0</w:t>
            </w:r>
          </w:p>
        </w:tc>
      </w:tr>
    </w:tbl>
    <w:p w:rsidR="00DE6FC7" w:rsidRPr="00DE6FC7" w:rsidRDefault="00DE6FC7" w:rsidP="00DE6FC7">
      <w:pPr>
        <w:ind w:firstLine="709"/>
        <w:jc w:val="both"/>
      </w:pPr>
      <w:r w:rsidRPr="00DE6FC7">
        <w:t>* Показатель ПЭ рассчитывается следующим образом:</w:t>
      </w:r>
    </w:p>
    <w:p w:rsidR="00DE6FC7" w:rsidRPr="00DE6FC7" w:rsidRDefault="00B82E06" w:rsidP="00DE6FC7">
      <w:pPr>
        <w:ind w:firstLine="709"/>
        <w:jc w:val="both"/>
      </w:pPr>
      <w:r>
        <w:pict>
          <v:shape id="_x0000_i1032" type="#_x0000_t75" style="width:105pt;height:55.5pt">
            <v:imagedata r:id="rId22" o:title=""/>
          </v:shape>
        </w:pict>
      </w:r>
      <w:r w:rsidR="00DE6FC7" w:rsidRPr="00DE6FC7">
        <w:t>, где</w:t>
      </w:r>
    </w:p>
    <w:p w:rsidR="00DE6FC7" w:rsidRPr="00DE6FC7" w:rsidRDefault="00DE6FC7" w:rsidP="00DE6FC7">
      <w:pPr>
        <w:ind w:firstLine="709"/>
        <w:jc w:val="both"/>
      </w:pPr>
      <w:r w:rsidRPr="00DE6FC7">
        <w:t>ПЭ – расчетный показатель «Процент достигнутой экономии при выполнении подпрограммы в отчетном году»;</w:t>
      </w:r>
    </w:p>
    <w:p w:rsidR="00DE6FC7" w:rsidRPr="00DE6FC7" w:rsidRDefault="00DE6FC7" w:rsidP="00DE6FC7">
      <w:pPr>
        <w:ind w:firstLine="709"/>
        <w:jc w:val="both"/>
      </w:pPr>
      <w:proofErr w:type="spellStart"/>
      <w:r w:rsidRPr="00DE6FC7">
        <w:t>Р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кассовых расходов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 подпрограммы в отчетном году (по данным годового отчета администратора о ходе реализации Программы);</w:t>
      </w:r>
    </w:p>
    <w:p w:rsidR="00DE6FC7" w:rsidRPr="00DE6FC7" w:rsidRDefault="00DE6FC7" w:rsidP="00DE6FC7">
      <w:pPr>
        <w:ind w:firstLine="709"/>
        <w:jc w:val="both"/>
      </w:pPr>
      <w:proofErr w:type="spellStart"/>
      <w:r w:rsidRPr="00DE6FC7">
        <w:t>БА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бюджетных ассигнований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 подпрограммы в отчетном году (по данным утвержденной Программы в редакции на 31.12 отчетного года);</w:t>
      </w:r>
    </w:p>
    <w:p w:rsidR="00DE6FC7" w:rsidRPr="00DE6FC7" w:rsidRDefault="00DE6FC7" w:rsidP="00DE6FC7">
      <w:pPr>
        <w:ind w:firstLine="709"/>
        <w:jc w:val="both"/>
      </w:pPr>
      <w:r w:rsidRPr="00DE6FC7">
        <w:t xml:space="preserve">при расчете </w:t>
      </w:r>
      <w:r w:rsidR="00B82E06">
        <w:pict>
          <v:shape id="_x0000_i1033" type="#_x0000_t75" style="width:30.75pt;height:27.75pt">
            <v:imagedata r:id="rId23" o:title=""/>
          </v:shape>
        </w:pict>
      </w:r>
      <w:r w:rsidRPr="00DE6FC7">
        <w:t xml:space="preserve"> и </w:t>
      </w:r>
      <w:r w:rsidR="00B82E06">
        <w:pict>
          <v:shape id="_x0000_i1034" type="#_x0000_t75" style="width:36.75pt;height:27.75pt">
            <v:imagedata r:id="rId24" o:title=""/>
          </v:shape>
        </w:pict>
      </w:r>
      <w:r w:rsidRPr="00DE6FC7">
        <w:t xml:space="preserve"> учитываются только мероприятия специальной подпрограммы, выполненные в отчетном году в запланированном объеме; не учитываются мероприятия специальной подпрограммы, запланированные к реализации в отчетном году и не исполненные, либо исполненные частично;</w:t>
      </w:r>
    </w:p>
    <w:p w:rsidR="00DE6FC7" w:rsidRPr="00DE6FC7" w:rsidRDefault="00DE6FC7" w:rsidP="00DE6FC7">
      <w:pPr>
        <w:ind w:firstLine="709"/>
        <w:jc w:val="both"/>
      </w:pPr>
      <w:r w:rsidRPr="00DE6FC7">
        <w:t>7.</w:t>
      </w:r>
      <w:r w:rsidRPr="00DE6FC7">
        <w:tab/>
        <w:t xml:space="preserve">Балльная оценка по критерию «Степень достижения ожидаемых результатов реализации подпрограммы в отчетном году» определяется в соответствии со следующими правилами: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91"/>
        <w:gridCol w:w="3060"/>
      </w:tblGrid>
      <w:tr w:rsidR="00DE6FC7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 xml:space="preserve">№ </w:t>
            </w:r>
            <w:proofErr w:type="gramStart"/>
            <w:r w:rsidRPr="00DE6FC7">
              <w:lastRenderedPageBreak/>
              <w:t>п</w:t>
            </w:r>
            <w:proofErr w:type="gramEnd"/>
            <w:r w:rsidRPr="00DE6FC7"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lastRenderedPageBreak/>
              <w:t xml:space="preserve">Оценка </w:t>
            </w:r>
            <w:proofErr w:type="gramStart"/>
            <w:r w:rsidRPr="00DE6FC7">
              <w:t xml:space="preserve">степени достижения ожидаемых </w:t>
            </w:r>
            <w:r w:rsidRPr="00DE6FC7">
              <w:lastRenderedPageBreak/>
              <w:t>результатов реализации подпрограммы</w:t>
            </w:r>
            <w:proofErr w:type="gramEnd"/>
            <w:r w:rsidRPr="00DE6FC7">
              <w:t xml:space="preserve"> в отчетном году*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lastRenderedPageBreak/>
              <w:t xml:space="preserve">Соответствующее значение </w:t>
            </w:r>
            <w:r w:rsidRPr="00DE6FC7">
              <w:lastRenderedPageBreak/>
              <w:t>C3, баллов</w:t>
            </w:r>
          </w:p>
        </w:tc>
      </w:tr>
      <w:tr w:rsidR="00DE6FC7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lastRenderedPageBreak/>
              <w:t>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 xml:space="preserve">Ожидаемые результаты полностью достигнуты или превышены, а также отсутствуют негативные социально-экономические эффекты от реализации подпрограммы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+55</w:t>
            </w:r>
          </w:p>
        </w:tc>
      </w:tr>
      <w:tr w:rsidR="00DE6FC7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2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Ожидаемые результаты в основном достигнуты, а также отсутствуют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+10</w:t>
            </w:r>
          </w:p>
        </w:tc>
      </w:tr>
      <w:tr w:rsidR="00DE6FC7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3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Ожидаемые результаты в основном достигнуты, но имеются незначительные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-10</w:t>
            </w:r>
          </w:p>
        </w:tc>
      </w:tr>
      <w:tr w:rsidR="00DE6FC7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4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Ожидаемые результаты в основном не достигнуты, либо имеются существенные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C7" w:rsidRPr="00DE6FC7" w:rsidRDefault="00DE6FC7" w:rsidP="00DE6FC7">
            <w:pPr>
              <w:jc w:val="both"/>
            </w:pPr>
            <w:r w:rsidRPr="00DE6FC7">
              <w:t>-50</w:t>
            </w:r>
          </w:p>
        </w:tc>
      </w:tr>
    </w:tbl>
    <w:p w:rsidR="00DE6FC7" w:rsidRPr="00DE6FC7" w:rsidRDefault="00752736" w:rsidP="00752736">
      <w:pPr>
        <w:tabs>
          <w:tab w:val="left" w:pos="2040"/>
        </w:tabs>
        <w:spacing w:before="180" w:line="288" w:lineRule="auto"/>
        <w:jc w:val="both"/>
      </w:pPr>
      <w:r>
        <w:t>*</w:t>
      </w:r>
      <w:r w:rsidR="00DE6FC7" w:rsidRPr="00DE6FC7">
        <w:t xml:space="preserve"> Указанная оценка выполняется </w:t>
      </w:r>
      <w:r w:rsidR="00150991">
        <w:t xml:space="preserve">отдел учёта и отчётности администрации </w:t>
      </w:r>
      <w:proofErr w:type="spellStart"/>
      <w:r w:rsidR="00150991">
        <w:t>Панинского</w:t>
      </w:r>
      <w:proofErr w:type="spellEnd"/>
      <w:r w:rsidR="00150991">
        <w:t xml:space="preserve"> сельского поселения </w:t>
      </w:r>
      <w:proofErr w:type="spellStart"/>
      <w:r w:rsidR="00150991">
        <w:t>Фурмановского</w:t>
      </w:r>
      <w:proofErr w:type="spellEnd"/>
      <w:r w:rsidR="00150991">
        <w:t xml:space="preserve"> муниципального района Ивановской области</w:t>
      </w: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382BFE" w:rsidRDefault="00382BFE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382BFE" w:rsidRDefault="00382BFE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382BFE" w:rsidRDefault="00382BFE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382BFE" w:rsidRDefault="00382BFE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382BFE" w:rsidRDefault="00382BFE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382BFE" w:rsidRDefault="00382BFE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453701" w:rsidRDefault="0045370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DD1BA5" w:rsidRDefault="00DD1BA5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Приложение № 2 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>
        <w:rPr>
          <w:rFonts w:ascii="Times New Roman CYR" w:hAnsi="Times New Roman CYR" w:cs="Times New Roman CYR"/>
          <w:bCs/>
        </w:rPr>
        <w:t xml:space="preserve"> Программе                                                                       «Культурное пространство </w:t>
      </w:r>
      <w:proofErr w:type="spellStart"/>
      <w:r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DD1BA5" w:rsidRDefault="00DD1BA5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 </w:t>
      </w:r>
      <w:proofErr w:type="spellStart"/>
      <w:r>
        <w:rPr>
          <w:rFonts w:ascii="Times New Roman CYR" w:hAnsi="Times New Roman CYR" w:cs="Times New Roman CYR"/>
          <w:bCs/>
        </w:rPr>
        <w:t>Фурмановского</w:t>
      </w:r>
      <w:proofErr w:type="spellEnd"/>
      <w:r>
        <w:rPr>
          <w:rFonts w:ascii="Times New Roman CYR" w:hAnsi="Times New Roman CYR" w:cs="Times New Roman CYR"/>
          <w:bCs/>
        </w:rPr>
        <w:t xml:space="preserve"> </w:t>
      </w:r>
    </w:p>
    <w:p w:rsidR="00DD1BA5" w:rsidRPr="0016506E" w:rsidRDefault="00DD1BA5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муниципального района на 2014-2016 гг.»</w:t>
      </w:r>
    </w:p>
    <w:p w:rsidR="00453701" w:rsidRDefault="00453701" w:rsidP="0045370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453701" w:rsidRDefault="00453701" w:rsidP="00453701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</w:p>
    <w:p w:rsidR="00453701" w:rsidRDefault="00453701" w:rsidP="00453701">
      <w:pPr>
        <w:jc w:val="center"/>
        <w:rPr>
          <w:b/>
          <w:bCs/>
        </w:rPr>
      </w:pPr>
    </w:p>
    <w:p w:rsidR="00EC7D10" w:rsidRPr="00227AB0" w:rsidRDefault="00EC7D10" w:rsidP="00EC7D10">
      <w:pPr>
        <w:pStyle w:val="a6"/>
        <w:numPr>
          <w:ilvl w:val="0"/>
          <w:numId w:val="7"/>
        </w:numPr>
        <w:jc w:val="center"/>
        <w:rPr>
          <w:b/>
          <w:bCs/>
        </w:rPr>
      </w:pPr>
      <w:r w:rsidRPr="00227AB0">
        <w:rPr>
          <w:b/>
          <w:bCs/>
        </w:rPr>
        <w:t>ПАСПОРТ ПОДПРОГРАММЫ</w:t>
      </w:r>
    </w:p>
    <w:p w:rsidR="00EC7D10" w:rsidRDefault="00EC7D10" w:rsidP="00EC7D10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10"/>
        <w:gridCol w:w="5846"/>
      </w:tblGrid>
      <w:tr w:rsidR="00EC7D10" w:rsidRPr="000B37B9" w:rsidTr="000261AE">
        <w:trPr>
          <w:trHeight w:hRule="exact" w:val="52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7D10" w:rsidRPr="000B37B9" w:rsidRDefault="00EC7D10" w:rsidP="000261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D10" w:rsidRPr="000B37B9" w:rsidRDefault="00EC7D10" w:rsidP="000261AE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</w:tc>
      </w:tr>
      <w:tr w:rsidR="00EC7D10" w:rsidRPr="000B37B9" w:rsidTr="000261AE">
        <w:trPr>
          <w:trHeight w:hRule="exact" w:val="64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D10" w:rsidRPr="000B37B9" w:rsidRDefault="00EC7D10" w:rsidP="000261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D10" w:rsidRPr="000B37B9" w:rsidRDefault="00EC7D10" w:rsidP="000261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EC7D10" w:rsidRPr="000B37B9" w:rsidTr="000261AE">
        <w:trPr>
          <w:trHeight w:hRule="exact" w:val="113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7D10" w:rsidRPr="000B37B9" w:rsidRDefault="00EC7D10" w:rsidP="000261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7D10" w:rsidRPr="000B37B9" w:rsidRDefault="00EC7D10" w:rsidP="000261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EC7D10" w:rsidRPr="000B37B9" w:rsidTr="000261AE">
        <w:trPr>
          <w:trHeight w:val="4864"/>
        </w:trPr>
        <w:tc>
          <w:tcPr>
            <w:tcW w:w="3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7D10" w:rsidRPr="000B37B9" w:rsidRDefault="00EC7D10" w:rsidP="000261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EC7D10" w:rsidRPr="000B37B9" w:rsidRDefault="00EC7D10" w:rsidP="000261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D10" w:rsidRPr="000B37B9" w:rsidRDefault="00EC7D10" w:rsidP="000261A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EC7D10" w:rsidRPr="000B37B9" w:rsidRDefault="00EC7D10" w:rsidP="000261A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EC7D10" w:rsidRPr="000B37B9" w:rsidRDefault="00EC7D10" w:rsidP="000261A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EC7D10" w:rsidRPr="000B37B9" w:rsidRDefault="00EC7D10" w:rsidP="000261A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отдела библиотеки орг. техникой и мебелью.</w:t>
            </w:r>
          </w:p>
        </w:tc>
      </w:tr>
      <w:tr w:rsidR="00EC7D10" w:rsidRPr="000B37B9" w:rsidTr="000261AE">
        <w:trPr>
          <w:trHeight w:hRule="exact" w:val="6571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7D10" w:rsidRPr="000B37B9" w:rsidRDefault="00EC7D10" w:rsidP="000261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 xml:space="preserve">1620,26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</w:t>
            </w:r>
            <w:r w:rsidRPr="000B37B9">
              <w:rPr>
                <w:b/>
              </w:rPr>
              <w:t>юджет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год- </w:t>
            </w:r>
            <w:r>
              <w:t>196,43</w:t>
            </w:r>
            <w:r w:rsidRPr="000B37B9">
              <w:t xml:space="preserve"> тыс. руб.;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</w:t>
            </w:r>
            <w:r>
              <w:t xml:space="preserve"> – 414,08</w:t>
            </w:r>
            <w:r w:rsidRPr="000B37B9">
              <w:t xml:space="preserve"> тыс. руб.;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>00,00</w:t>
            </w:r>
            <w:r w:rsidRPr="000B37B9">
              <w:t xml:space="preserve"> тыс. руб.;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00,00</w:t>
            </w:r>
            <w:r w:rsidRPr="000B37B9">
              <w:t xml:space="preserve"> тыс. руб.;</w:t>
            </w:r>
          </w:p>
          <w:p w:rsidR="00EC7D10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 xml:space="preserve">164,44 </w:t>
            </w:r>
            <w:r w:rsidRPr="000B37B9">
              <w:t>тыс. руб.</w:t>
            </w:r>
            <w:r>
              <w:t>;</w:t>
            </w:r>
          </w:p>
          <w:p w:rsidR="00EC7D10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164,44 тыс. руб.</w:t>
            </w:r>
          </w:p>
          <w:p w:rsidR="00EC7D10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3271FB">
              <w:rPr>
                <w:b/>
              </w:rPr>
              <w:t xml:space="preserve">Бюджет </w:t>
            </w:r>
          </w:p>
          <w:p w:rsidR="00EC7D10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3271FB">
              <w:rPr>
                <w:b/>
              </w:rPr>
              <w:t>Фурмановского</w:t>
            </w:r>
            <w:proofErr w:type="spellEnd"/>
            <w:r w:rsidRPr="003271FB">
              <w:rPr>
                <w:b/>
              </w:rPr>
              <w:t xml:space="preserve"> муниципального района:</w:t>
            </w:r>
          </w:p>
          <w:p w:rsidR="00EC7D10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3271FB">
              <w:t>2017 год – 268,7</w:t>
            </w:r>
            <w:r>
              <w:t>0</w:t>
            </w:r>
            <w:r w:rsidRPr="003271FB">
              <w:t xml:space="preserve"> тыс. руб.</w:t>
            </w:r>
            <w:r>
              <w:t>;</w:t>
            </w:r>
          </w:p>
          <w:p w:rsidR="00EC7D10" w:rsidRPr="003271FB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167,93 тыс. руб.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46,20 тыс. руб.;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 – 25,</w:t>
            </w:r>
            <w:r>
              <w:t>40</w:t>
            </w:r>
            <w:r w:rsidRPr="000B37B9">
              <w:t xml:space="preserve"> тыс. руб.;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2017 год – 00,00 тыс. руб.;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172,64</w:t>
            </w:r>
            <w:r w:rsidRPr="000B37B9">
              <w:t xml:space="preserve"> тыс. руб.;</w:t>
            </w:r>
          </w:p>
          <w:p w:rsidR="00EC7D10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00,00 тыс. руб.</w:t>
            </w:r>
            <w:r>
              <w:t>;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00,00 тыс. руб.</w:t>
            </w:r>
          </w:p>
          <w:p w:rsidR="00EC7D10" w:rsidRPr="000B37B9" w:rsidRDefault="00EC7D10" w:rsidP="000261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  <w:p w:rsidR="00EC7D10" w:rsidRPr="000B37B9" w:rsidRDefault="00EC7D10" w:rsidP="000261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453701" w:rsidRDefault="00453701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502D96" w:rsidRPr="00142520" w:rsidRDefault="00502D96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142520">
        <w:rPr>
          <w:rFonts w:ascii="Times New Roman CYR" w:hAnsi="Times New Roman CYR" w:cs="Times New Roman CYR"/>
          <w:b/>
        </w:rPr>
        <w:t>Основные задачи   деятельности  библиотек  в рамках   Подпрограммы: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а) сохранение накопленных человечеством знаний в виде библиотечного фонда, включающего традиционные издания (печатную продукцию);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б) распространение знаний и информации в обществе, справочно-информационное и библиотечно-библиографическое обслуживание населения;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в)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г) реализация прав всех граждан без каких-либо ограничений на свободный доступ к библиотечному фонду и информац</w:t>
      </w:r>
      <w:proofErr w:type="gramStart"/>
      <w:r>
        <w:rPr>
          <w:rFonts w:ascii="Times New Roman CYR" w:hAnsi="Times New Roman CYR" w:cs="Times New Roman CYR"/>
        </w:rPr>
        <w:t>ии о е</w:t>
      </w:r>
      <w:proofErr w:type="gramEnd"/>
      <w:r>
        <w:rPr>
          <w:rFonts w:ascii="Times New Roman CYR" w:hAnsi="Times New Roman CYR" w:cs="Times New Roman CYR"/>
        </w:rPr>
        <w:t>го составе.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Программа направлена на совершенствование деятельности  библиотеки 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как информационного, культурного и образовательного центра для различных возрастных категорий,   расширение видов библиотечных услуг населению.  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Системой программных мероприятий учтена необходимость продолжения работ по обеспечению  доступности  библиотечного ресурса, пополнения библиотечных фондов на различных носителях, решения вопросов комплектования, организации подписки на периодические издания, повышения квалификации библиотечных работников и др. 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Программа предусматривает поддержку  библиотечных проектов, нацеленных на восстановление и укрепление культурных, исторических и духовных ценностей. В ней также предусмотрены проекты, прививающие различным категориям населения, в том числе подрастающему поколению, интерес к чтению, культурному наследию, формирующие разнообразие литературного интереса, способствующие повышению культурного, образовательного уровня.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Мероприятия</w:t>
      </w:r>
      <w:r w:rsidRPr="004F6CBF">
        <w:rPr>
          <w:rFonts w:ascii="Times New Roman CYR" w:hAnsi="Times New Roman CYR" w:cs="Times New Roman CYR"/>
          <w:b/>
        </w:rPr>
        <w:t xml:space="preserve"> в рам</w:t>
      </w:r>
      <w:r>
        <w:rPr>
          <w:rFonts w:ascii="Times New Roman CYR" w:hAnsi="Times New Roman CYR" w:cs="Times New Roman CYR"/>
          <w:b/>
        </w:rPr>
        <w:t>ках П</w:t>
      </w:r>
      <w:r w:rsidRPr="004F6CBF">
        <w:rPr>
          <w:rFonts w:ascii="Times New Roman CYR" w:hAnsi="Times New Roman CYR" w:cs="Times New Roman CYR"/>
          <w:b/>
        </w:rPr>
        <w:t>одпрограммы:</w:t>
      </w:r>
      <w:r>
        <w:rPr>
          <w:rFonts w:ascii="Times New Roman CYR" w:hAnsi="Times New Roman CYR" w:cs="Times New Roman CYR"/>
          <w:b/>
        </w:rPr>
        <w:t xml:space="preserve">  </w:t>
      </w:r>
      <w:r w:rsidRPr="008F2BBC">
        <w:rPr>
          <w:rFonts w:ascii="Times New Roman CYR" w:hAnsi="Times New Roman CYR" w:cs="Times New Roman CYR"/>
          <w:b/>
        </w:rPr>
        <w:t>«Развитие библиотечного обслуживания населения»: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Темы:</w:t>
      </w:r>
      <w:r w:rsidRPr="008F2BBC">
        <w:rPr>
          <w:rFonts w:ascii="Times New Roman CYR" w:hAnsi="Times New Roman CYR" w:cs="Times New Roman CYR"/>
          <w:b/>
        </w:rPr>
        <w:t xml:space="preserve"> 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Патриотическое воспитание и формирование исторического самосознания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tabs>
          <w:tab w:val="left" w:pos="223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lastRenderedPageBreak/>
        <w:t>Краеведение</w:t>
      </w:r>
      <w:r w:rsidRPr="008F2BBC">
        <w:rPr>
          <w:rFonts w:ascii="Times New Roman CYR" w:hAnsi="Times New Roman CYR" w:cs="Times New Roman CYR"/>
          <w:bCs/>
        </w:rPr>
        <w:tab/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Экология и здоровый образ жизни.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ГО и ЧС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Библиотечно-библиографическое направление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tabs>
          <w:tab w:val="left" w:pos="7815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F2BBC">
        <w:rPr>
          <w:rFonts w:ascii="Times New Roman CYR" w:hAnsi="Times New Roman CYR" w:cs="Times New Roman CYR"/>
          <w:bCs/>
        </w:rPr>
        <w:t>Правовая культура населения.</w:t>
      </w:r>
      <w:r w:rsidRPr="008F2BBC">
        <w:rPr>
          <w:rFonts w:ascii="Times New Roman CYR" w:hAnsi="Times New Roman CYR" w:cs="Times New Roman CYR"/>
          <w:bCs/>
        </w:rPr>
        <w:tab/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Нравственно-эстетическое воспитание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Популяризация художественной литературы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151BB" w:rsidRPr="004F6CBF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4F6CBF">
        <w:rPr>
          <w:rFonts w:ascii="Times New Roman CYR" w:hAnsi="Times New Roman CYR" w:cs="Times New Roman CYR"/>
          <w:b/>
        </w:rPr>
        <w:t>Ожидаемые результаты: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Реализация подпрограммных мероприятий позволит: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обеспечить жителей услугами библиотеки, осуществить   поддержку    самодеятельного литературного творчества; 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совершенствовать информационно-библиотечное обслуживание населения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 поселения;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способствовать духовному возрождению, повышению культурного и образовательного уровня пользователей библиотеки;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повысить уровень просветительной работы с населением поселения.</w:t>
      </w:r>
    </w:p>
    <w:p w:rsidR="001151BB" w:rsidRDefault="001151BB" w:rsidP="001151BB">
      <w:pPr>
        <w:widowControl w:val="0"/>
        <w:suppressAutoHyphens/>
        <w:autoSpaceDE w:val="0"/>
        <w:spacing w:before="108" w:after="108"/>
        <w:ind w:firstLine="708"/>
        <w:jc w:val="both"/>
      </w:pPr>
      <w:r>
        <w:rPr>
          <w:rFonts w:ascii="Times New Roman CYR" w:hAnsi="Times New Roman CYR" w:cs="Times New Roman CYR"/>
        </w:rPr>
        <w:t>Д</w:t>
      </w:r>
      <w:r>
        <w:t>л</w:t>
      </w:r>
      <w:r w:rsidRPr="00FB772D">
        <w:rPr>
          <w:rFonts w:eastAsia="Arial"/>
          <w:lang w:bidi="ru-RU"/>
        </w:rPr>
        <w:t>я контроля выполнения мероприятий Программы определены целевые индикаторы и показатели</w:t>
      </w:r>
      <w:r w:rsidRPr="00FB772D">
        <w:rPr>
          <w:rFonts w:eastAsia="Arial"/>
          <w:b/>
          <w:lang w:bidi="ru-RU"/>
        </w:rPr>
        <w:t xml:space="preserve">, </w:t>
      </w:r>
      <w:r w:rsidRPr="00FB772D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1151BB" w:rsidRPr="005061AC" w:rsidRDefault="00694470" w:rsidP="001151BB">
      <w:pPr>
        <w:jc w:val="center"/>
        <w:rPr>
          <w:b/>
        </w:rPr>
      </w:pPr>
      <w:r>
        <w:rPr>
          <w:b/>
        </w:rPr>
        <w:t>Целевые показатели (индикаторы).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650"/>
        <w:gridCol w:w="1595"/>
        <w:gridCol w:w="1595"/>
        <w:gridCol w:w="1595"/>
        <w:gridCol w:w="1596"/>
      </w:tblGrid>
      <w:tr w:rsidR="001151BB" w:rsidTr="001151BB">
        <w:tc>
          <w:tcPr>
            <w:tcW w:w="540" w:type="dxa"/>
          </w:tcPr>
          <w:p w:rsidR="001151BB" w:rsidRDefault="001151BB" w:rsidP="001151B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50" w:type="dxa"/>
          </w:tcPr>
          <w:p w:rsidR="001151BB" w:rsidRDefault="001151BB" w:rsidP="001151BB">
            <w:pPr>
              <w:jc w:val="center"/>
            </w:pPr>
            <w:r>
              <w:t>Целевые показатели</w:t>
            </w:r>
          </w:p>
        </w:tc>
        <w:tc>
          <w:tcPr>
            <w:tcW w:w="1595" w:type="dxa"/>
          </w:tcPr>
          <w:p w:rsidR="001151BB" w:rsidRDefault="001151BB" w:rsidP="001151BB">
            <w:pPr>
              <w:jc w:val="center"/>
            </w:pPr>
            <w:r>
              <w:t>Ед. измерения</w:t>
            </w:r>
          </w:p>
        </w:tc>
        <w:tc>
          <w:tcPr>
            <w:tcW w:w="1595" w:type="dxa"/>
          </w:tcPr>
          <w:p w:rsidR="001151BB" w:rsidRDefault="001151BB" w:rsidP="001151BB">
            <w:pPr>
              <w:jc w:val="center"/>
            </w:pPr>
            <w:r>
              <w:t>2014 год</w:t>
            </w:r>
          </w:p>
        </w:tc>
        <w:tc>
          <w:tcPr>
            <w:tcW w:w="1595" w:type="dxa"/>
          </w:tcPr>
          <w:p w:rsidR="001151BB" w:rsidRDefault="001151BB" w:rsidP="001151BB">
            <w:pPr>
              <w:jc w:val="center"/>
            </w:pPr>
            <w:r>
              <w:t>2015 год</w:t>
            </w:r>
          </w:p>
        </w:tc>
        <w:tc>
          <w:tcPr>
            <w:tcW w:w="1596" w:type="dxa"/>
          </w:tcPr>
          <w:p w:rsidR="001151BB" w:rsidRDefault="001151BB" w:rsidP="001151BB">
            <w:pPr>
              <w:jc w:val="center"/>
            </w:pPr>
            <w:r>
              <w:t>2016 год</w:t>
            </w:r>
          </w:p>
        </w:tc>
      </w:tr>
      <w:tr w:rsidR="001151BB" w:rsidTr="001151BB">
        <w:tc>
          <w:tcPr>
            <w:tcW w:w="540" w:type="dxa"/>
          </w:tcPr>
          <w:p w:rsidR="001151BB" w:rsidRDefault="001151BB" w:rsidP="001151BB">
            <w:pPr>
              <w:jc w:val="center"/>
            </w:pPr>
            <w:r>
              <w:t>1.</w:t>
            </w:r>
          </w:p>
        </w:tc>
        <w:tc>
          <w:tcPr>
            <w:tcW w:w="2650" w:type="dxa"/>
          </w:tcPr>
          <w:p w:rsidR="001151BB" w:rsidRDefault="001151BB" w:rsidP="001151BB">
            <w:r>
              <w:t xml:space="preserve">приобретение периодических изданий и пополнение библиотечных фондов </w:t>
            </w:r>
          </w:p>
          <w:p w:rsidR="001151BB" w:rsidRDefault="001151BB" w:rsidP="001151BB">
            <w:pPr>
              <w:jc w:val="center"/>
            </w:pPr>
          </w:p>
        </w:tc>
        <w:tc>
          <w:tcPr>
            <w:tcW w:w="1595" w:type="dxa"/>
          </w:tcPr>
          <w:p w:rsidR="001151BB" w:rsidRDefault="00694470" w:rsidP="001151BB">
            <w:pPr>
              <w:jc w:val="center"/>
            </w:pPr>
            <w:r>
              <w:t>тыс. руб.</w:t>
            </w:r>
          </w:p>
        </w:tc>
        <w:tc>
          <w:tcPr>
            <w:tcW w:w="1595" w:type="dxa"/>
          </w:tcPr>
          <w:p w:rsidR="001151BB" w:rsidRDefault="00694470" w:rsidP="001151BB">
            <w:pPr>
              <w:jc w:val="center"/>
            </w:pPr>
            <w:r>
              <w:t>55,0</w:t>
            </w:r>
          </w:p>
          <w:p w:rsidR="001151BB" w:rsidRDefault="001151BB" w:rsidP="001151BB">
            <w:pPr>
              <w:jc w:val="center"/>
            </w:pPr>
          </w:p>
        </w:tc>
        <w:tc>
          <w:tcPr>
            <w:tcW w:w="1595" w:type="dxa"/>
          </w:tcPr>
          <w:p w:rsidR="001151BB" w:rsidRDefault="00694470" w:rsidP="001151BB">
            <w:pPr>
              <w:jc w:val="center"/>
            </w:pPr>
            <w:r>
              <w:t>55,5</w:t>
            </w:r>
          </w:p>
          <w:p w:rsidR="001151BB" w:rsidRDefault="001151BB" w:rsidP="001151BB">
            <w:pPr>
              <w:jc w:val="center"/>
            </w:pPr>
          </w:p>
        </w:tc>
        <w:tc>
          <w:tcPr>
            <w:tcW w:w="1596" w:type="dxa"/>
          </w:tcPr>
          <w:p w:rsidR="001151BB" w:rsidRDefault="00694470" w:rsidP="001151BB">
            <w:pPr>
              <w:jc w:val="center"/>
            </w:pPr>
            <w:r>
              <w:t>60,0</w:t>
            </w:r>
          </w:p>
          <w:p w:rsidR="001151BB" w:rsidRDefault="001151BB" w:rsidP="001151BB">
            <w:pPr>
              <w:jc w:val="center"/>
            </w:pPr>
          </w:p>
        </w:tc>
      </w:tr>
    </w:tbl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C7D10" w:rsidRPr="00EC7D10" w:rsidRDefault="00EC7D10" w:rsidP="00EC7D10">
      <w:pPr>
        <w:widowControl w:val="0"/>
        <w:suppressAutoHyphens/>
        <w:autoSpaceDE w:val="0"/>
        <w:spacing w:before="108" w:after="108"/>
        <w:ind w:left="360"/>
        <w:jc w:val="center"/>
        <w:rPr>
          <w:rFonts w:eastAsia="Arial"/>
          <w:b/>
          <w:sz w:val="28"/>
          <w:szCs w:val="28"/>
          <w:lang w:bidi="ru-RU"/>
        </w:rPr>
      </w:pPr>
      <w:r>
        <w:rPr>
          <w:rFonts w:eastAsia="Arial"/>
          <w:b/>
          <w:sz w:val="28"/>
          <w:szCs w:val="28"/>
          <w:lang w:bidi="ru-RU"/>
        </w:rPr>
        <w:t>2.</w:t>
      </w:r>
      <w:r w:rsidRPr="00EC7D10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</w:p>
    <w:p w:rsidR="00EC7D10" w:rsidRPr="00FB772D" w:rsidRDefault="00EC7D10" w:rsidP="00EC7D10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E749AD" w:rsidRDefault="00E749AD" w:rsidP="00E749AD">
      <w:pPr>
        <w:jc w:val="center"/>
        <w:rPr>
          <w:b/>
          <w:sz w:val="28"/>
          <w:szCs w:val="28"/>
        </w:rPr>
        <w:sectPr w:rsidR="00E749AD" w:rsidSect="004F50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D10" w:rsidRPr="000A04DB" w:rsidRDefault="00EC7D10" w:rsidP="00EC7D10">
      <w:pPr>
        <w:jc w:val="center"/>
        <w:rPr>
          <w:b/>
          <w:sz w:val="28"/>
          <w:szCs w:val="28"/>
        </w:rPr>
      </w:pPr>
      <w:r w:rsidRPr="000A04DB">
        <w:rPr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W w:w="5422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3053"/>
        <w:gridCol w:w="2835"/>
        <w:gridCol w:w="1418"/>
        <w:gridCol w:w="1276"/>
        <w:gridCol w:w="1275"/>
        <w:gridCol w:w="1134"/>
        <w:gridCol w:w="1134"/>
        <w:gridCol w:w="1134"/>
        <w:gridCol w:w="1003"/>
        <w:gridCol w:w="1188"/>
      </w:tblGrid>
      <w:tr w:rsidR="00EC7D10" w:rsidRPr="000A04DB" w:rsidTr="000261AE">
        <w:trPr>
          <w:trHeight w:val="590"/>
          <w:tblCellSpacing w:w="7" w:type="dxa"/>
          <w:jc w:val="center"/>
        </w:trPr>
        <w:tc>
          <w:tcPr>
            <w:tcW w:w="4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0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 xml:space="preserve">Наименование мероприятий </w:t>
            </w:r>
          </w:p>
        </w:tc>
        <w:tc>
          <w:tcPr>
            <w:tcW w:w="28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EC7D10" w:rsidRPr="000A04DB" w:rsidRDefault="00EC7D10" w:rsidP="000261AE">
            <w:pPr>
              <w:jc w:val="center"/>
              <w:rPr>
                <w:b/>
                <w:bCs/>
              </w:rPr>
            </w:pPr>
          </w:p>
        </w:tc>
        <w:tc>
          <w:tcPr>
            <w:tcW w:w="59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 xml:space="preserve">Объем финансирования </w:t>
            </w:r>
            <w:r w:rsidRPr="000A04DB">
              <w:rPr>
                <w:b/>
                <w:bCs/>
                <w:sz w:val="22"/>
                <w:szCs w:val="22"/>
              </w:rPr>
              <w:br/>
              <w:t xml:space="preserve">(тыс. рублей) 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EC7D10" w:rsidRPr="000A04DB" w:rsidRDefault="00EC7D10" w:rsidP="000261AE">
            <w:pPr>
              <w:jc w:val="center"/>
            </w:pPr>
          </w:p>
        </w:tc>
        <w:tc>
          <w:tcPr>
            <w:tcW w:w="11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 xml:space="preserve">  </w:t>
            </w:r>
            <w:r w:rsidRPr="000A04DB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EC7D10" w:rsidRPr="000A04DB" w:rsidTr="000261AE">
        <w:trPr>
          <w:trHeight w:val="801"/>
          <w:tblCellSpacing w:w="7" w:type="dxa"/>
          <w:jc w:val="center"/>
        </w:trPr>
        <w:tc>
          <w:tcPr>
            <w:tcW w:w="4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/>
        </w:tc>
        <w:tc>
          <w:tcPr>
            <w:tcW w:w="30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/>
        </w:tc>
        <w:tc>
          <w:tcPr>
            <w:tcW w:w="28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/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2015 – 2020 годы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EC7D10" w:rsidRPr="000A04DB" w:rsidRDefault="00EC7D10" w:rsidP="000261AE">
            <w:pPr>
              <w:jc w:val="center"/>
              <w:rPr>
                <w:b/>
                <w:bCs/>
              </w:rPr>
            </w:pPr>
            <w:r w:rsidRPr="000A04DB"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11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C7D10" w:rsidRPr="000A04DB" w:rsidRDefault="00EC7D10" w:rsidP="000261AE"/>
        </w:tc>
      </w:tr>
      <w:tr w:rsidR="00EC7D10" w:rsidRPr="000A04DB" w:rsidTr="000261AE">
        <w:trPr>
          <w:trHeight w:val="643"/>
          <w:tblCellSpacing w:w="7" w:type="dxa"/>
          <w:jc w:val="center"/>
        </w:trPr>
        <w:tc>
          <w:tcPr>
            <w:tcW w:w="15867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C7D10" w:rsidRPr="000A04DB" w:rsidRDefault="00EC7D10" w:rsidP="000261AE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Оказание муниципальной услуги «Предоставление доступа к справочно - поисковому аппарату библиотек, базам данных»</w:t>
            </w:r>
          </w:p>
        </w:tc>
      </w:tr>
      <w:tr w:rsidR="00EC7D10" w:rsidRPr="000A04DB" w:rsidTr="000261AE">
        <w:trPr>
          <w:trHeight w:val="981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1.1.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r w:rsidRPr="000A04DB">
              <w:rPr>
                <w:sz w:val="22"/>
                <w:szCs w:val="22"/>
              </w:rPr>
              <w:t>Пополнение материально-технической базы учреждений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6,0000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3,00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3,00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EC7D10" w:rsidRPr="000A04DB" w:rsidTr="000261AE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1.2.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>
              <w:rPr>
                <w:sz w:val="22"/>
                <w:szCs w:val="22"/>
              </w:rPr>
              <w:t>822,48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143,0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>
              <w:rPr>
                <w:sz w:val="22"/>
                <w:szCs w:val="22"/>
              </w:rPr>
              <w:t>350,58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164,44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164,</w:t>
            </w:r>
            <w:r>
              <w:rPr>
                <w:sz w:val="22"/>
                <w:szCs w:val="22"/>
              </w:rPr>
              <w:t>44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EC7D10" w:rsidRPr="000A04DB" w:rsidTr="000261AE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2.1.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Фурмановского</w:t>
            </w:r>
            <w:proofErr w:type="spellEnd"/>
            <w:r w:rsidRPr="000A04DB">
              <w:rPr>
                <w:sz w:val="22"/>
                <w:szCs w:val="22"/>
              </w:rPr>
              <w:t xml:space="preserve"> муниципального ра</w:t>
            </w:r>
            <w:r>
              <w:rPr>
                <w:sz w:val="22"/>
                <w:szCs w:val="22"/>
              </w:rPr>
              <w:t>й</w:t>
            </w:r>
            <w:r w:rsidRPr="000A04DB">
              <w:rPr>
                <w:sz w:val="22"/>
                <w:szCs w:val="22"/>
              </w:rPr>
              <w:t>она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426,0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267,7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158,3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EC7D10" w:rsidRPr="000A04DB" w:rsidTr="000261AE">
        <w:trPr>
          <w:trHeight w:val="287"/>
          <w:tblCellSpacing w:w="7" w:type="dxa"/>
          <w:jc w:val="center"/>
        </w:trPr>
        <w:tc>
          <w:tcPr>
            <w:tcW w:w="15867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C7D10" w:rsidRPr="000A04DB" w:rsidRDefault="00EC7D10" w:rsidP="000261AE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</w:pPr>
            <w:r w:rsidRPr="000A04DB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EC7D10" w:rsidRPr="000A04DB" w:rsidTr="000261AE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3.1.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>
              <w:rPr>
                <w:sz w:val="22"/>
                <w:szCs w:val="22"/>
              </w:rPr>
              <w:t>244,24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46,20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25,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2,64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EC7D10" w:rsidRPr="000A04DB" w:rsidTr="000261AE">
        <w:trPr>
          <w:trHeight w:val="287"/>
          <w:tblCellSpacing w:w="7" w:type="dxa"/>
          <w:jc w:val="center"/>
        </w:trPr>
        <w:tc>
          <w:tcPr>
            <w:tcW w:w="15867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C7D10" w:rsidRPr="000A04DB" w:rsidRDefault="00EC7D10" w:rsidP="000261AE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Комплектование книжных фондов</w:t>
            </w:r>
          </w:p>
        </w:tc>
      </w:tr>
      <w:tr w:rsidR="00EC7D10" w:rsidRPr="000A04DB" w:rsidTr="000261AE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4.1.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r w:rsidRPr="000A04DB">
              <w:rPr>
                <w:sz w:val="22"/>
                <w:szCs w:val="22"/>
              </w:rPr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>
              <w:rPr>
                <w:sz w:val="22"/>
                <w:szCs w:val="22"/>
              </w:rPr>
              <w:t>120,41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>
              <w:rPr>
                <w:sz w:val="22"/>
                <w:szCs w:val="22"/>
              </w:rPr>
              <w:t>50,87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60,00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>
              <w:rPr>
                <w:sz w:val="22"/>
                <w:szCs w:val="22"/>
              </w:rPr>
              <w:t>9,54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EC7D10" w:rsidRPr="000A04DB" w:rsidTr="000261AE">
        <w:trPr>
          <w:trHeight w:val="1050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4.2.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r w:rsidRPr="000A04DB">
              <w:rPr>
                <w:sz w:val="22"/>
                <w:szCs w:val="22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1,04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0,54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0,50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EC7D10" w:rsidRPr="000A04DB" w:rsidTr="000261AE">
        <w:trPr>
          <w:trHeight w:val="287"/>
          <w:tblCellSpacing w:w="7" w:type="dxa"/>
          <w:jc w:val="center"/>
        </w:trPr>
        <w:tc>
          <w:tcPr>
            <w:tcW w:w="631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1620,26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242,6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439,48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268,7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40,57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164,44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164,44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D10" w:rsidRPr="000A04DB" w:rsidRDefault="00EC7D10" w:rsidP="000261AE">
            <w:pPr>
              <w:jc w:val="center"/>
              <w:rPr>
                <w:b/>
              </w:rPr>
            </w:pPr>
          </w:p>
        </w:tc>
      </w:tr>
    </w:tbl>
    <w:p w:rsidR="00EC7D10" w:rsidRDefault="00EC7D10" w:rsidP="00EC7D10">
      <w:pPr>
        <w:autoSpaceDE w:val="0"/>
        <w:autoSpaceDN w:val="0"/>
        <w:adjustRightInd w:val="0"/>
        <w:outlineLvl w:val="1"/>
        <w:rPr>
          <w:b/>
        </w:rPr>
        <w:sectPr w:rsidR="00EC7D10" w:rsidSect="000A04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C7D10" w:rsidRPr="00EC7D10" w:rsidRDefault="00E749AD" w:rsidP="00EC7D1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C7D10">
        <w:rPr>
          <w:b/>
        </w:rPr>
        <w:lastRenderedPageBreak/>
        <w:t>3.</w:t>
      </w:r>
      <w:r w:rsidR="00EC7D10" w:rsidRPr="00EC7D10">
        <w:rPr>
          <w:b/>
          <w:sz w:val="28"/>
          <w:szCs w:val="28"/>
        </w:rPr>
        <w:t xml:space="preserve"> Механизм реализации подпрограммы, организация</w:t>
      </w:r>
    </w:p>
    <w:p w:rsidR="00EC7D10" w:rsidRDefault="00EC7D10" w:rsidP="00EC7D10">
      <w:pPr>
        <w:autoSpaceDE w:val="0"/>
        <w:autoSpaceDN w:val="0"/>
        <w:adjustRightInd w:val="0"/>
        <w:jc w:val="center"/>
        <w:rPr>
          <w:b/>
        </w:rPr>
      </w:pPr>
      <w:r w:rsidRPr="001D53B8">
        <w:rPr>
          <w:b/>
          <w:sz w:val="28"/>
          <w:szCs w:val="28"/>
        </w:rPr>
        <w:t>управления и контроль за ходом ее реализации</w:t>
      </w:r>
    </w:p>
    <w:p w:rsidR="00EC7D10" w:rsidRPr="00DE6FC7" w:rsidRDefault="00EC7D10" w:rsidP="00EC7D10">
      <w:pPr>
        <w:autoSpaceDE w:val="0"/>
        <w:autoSpaceDN w:val="0"/>
        <w:adjustRightInd w:val="0"/>
        <w:jc w:val="center"/>
      </w:pPr>
    </w:p>
    <w:p w:rsidR="00EC7D10" w:rsidRPr="00DE6FC7" w:rsidRDefault="00EC7D10" w:rsidP="00EC7D10">
      <w:pPr>
        <w:ind w:firstLine="709"/>
        <w:jc w:val="both"/>
      </w:pPr>
      <w:r w:rsidRPr="00DE6FC7"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EC7D10" w:rsidRPr="00DE6FC7" w:rsidRDefault="00EC7D10" w:rsidP="00EC7D10">
      <w:pPr>
        <w:ind w:firstLine="709"/>
        <w:jc w:val="both"/>
      </w:pPr>
      <w:r>
        <w:t xml:space="preserve">Глава </w:t>
      </w:r>
      <w:proofErr w:type="spellStart"/>
      <w:r w:rsidRPr="00DE6FC7">
        <w:t>Панинского</w:t>
      </w:r>
      <w:proofErr w:type="spellEnd"/>
      <w:r w:rsidRPr="00DE6FC7">
        <w:t xml:space="preserve">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EC7D10" w:rsidRPr="008A0F60" w:rsidRDefault="00EC7D10" w:rsidP="00EC7D10">
      <w:pPr>
        <w:ind w:firstLine="709"/>
        <w:jc w:val="both"/>
      </w:pPr>
      <w:proofErr w:type="gramStart"/>
      <w:r w:rsidRPr="00DE6FC7">
        <w:t>Контроль за</w:t>
      </w:r>
      <w:proofErr w:type="gramEnd"/>
      <w:r w:rsidRPr="00DE6FC7">
        <w:t xml:space="preserve"> исполнением Подпрограммы</w:t>
      </w:r>
      <w:r>
        <w:t xml:space="preserve"> осуществляется Главой поселения</w:t>
      </w:r>
    </w:p>
    <w:p w:rsidR="00E749AD" w:rsidRPr="008A0F60" w:rsidRDefault="00E749AD" w:rsidP="00EC7D10">
      <w:pPr>
        <w:autoSpaceDE w:val="0"/>
        <w:autoSpaceDN w:val="0"/>
        <w:adjustRightInd w:val="0"/>
        <w:jc w:val="center"/>
        <w:outlineLvl w:val="1"/>
      </w:pPr>
    </w:p>
    <w:p w:rsidR="001151BB" w:rsidRPr="00DE6FC7" w:rsidRDefault="001151BB" w:rsidP="001151BB">
      <w:pPr>
        <w:ind w:firstLine="709"/>
        <w:jc w:val="center"/>
        <w:rPr>
          <w:b/>
        </w:rPr>
      </w:pPr>
      <w:r w:rsidRPr="00DE6FC7">
        <w:rPr>
          <w:b/>
        </w:rPr>
        <w:t>Оценка эффективности реализации Подпрограммы</w:t>
      </w:r>
      <w:r>
        <w:rPr>
          <w:b/>
        </w:rPr>
        <w:t>.</w:t>
      </w:r>
    </w:p>
    <w:p w:rsidR="001151BB" w:rsidRPr="00DE6FC7" w:rsidRDefault="001151BB" w:rsidP="001151BB">
      <w:pPr>
        <w:ind w:firstLine="708"/>
        <w:jc w:val="both"/>
        <w:rPr>
          <w:b/>
        </w:rPr>
      </w:pPr>
      <w:r w:rsidRPr="00DE6FC7">
        <w:t xml:space="preserve">Оценка эффективности реализации </w:t>
      </w:r>
      <w:r w:rsidR="00226388">
        <w:t>Подпрограммы</w:t>
      </w:r>
      <w:r w:rsidRPr="00DE6FC7">
        <w:t xml:space="preserve"> проводится  в отчетном году.</w:t>
      </w:r>
    </w:p>
    <w:p w:rsidR="001151BB" w:rsidRPr="00DE6FC7" w:rsidRDefault="001151BB" w:rsidP="001151BB">
      <w:pPr>
        <w:ind w:firstLine="709"/>
        <w:jc w:val="both"/>
      </w:pPr>
      <w:r w:rsidRPr="00DE6FC7">
        <w:t>2.</w:t>
      </w:r>
      <w:r w:rsidRPr="00DE6FC7">
        <w:tab/>
        <w:t xml:space="preserve">Оценка эффективности реализации </w:t>
      </w:r>
      <w:proofErr w:type="spellStart"/>
      <w:r w:rsidRPr="00DE6FC7">
        <w:t>П</w:t>
      </w:r>
      <w:r w:rsidR="00226388">
        <w:t>од</w:t>
      </w:r>
      <w:r w:rsidRPr="00DE6FC7">
        <w:t>рограммы</w:t>
      </w:r>
      <w:proofErr w:type="spellEnd"/>
      <w:r w:rsidRPr="00DE6FC7">
        <w:t xml:space="preserve"> измеряется в баллах, диапазон ее возможных значений составляет </w:t>
      </w:r>
      <w:proofErr w:type="gramStart"/>
      <w:r w:rsidRPr="00DE6FC7">
        <w:t>от</w:t>
      </w:r>
      <w:proofErr w:type="gramEnd"/>
      <w:r w:rsidRPr="00DE6FC7">
        <w:t xml:space="preserve"> </w:t>
      </w:r>
      <w:proofErr w:type="gramStart"/>
      <w:r w:rsidRPr="00DE6FC7">
        <w:t>минус</w:t>
      </w:r>
      <w:proofErr w:type="gramEnd"/>
      <w:r w:rsidRPr="00DE6FC7">
        <w:t xml:space="preserve"> ста баллов до ста баллов.</w:t>
      </w:r>
    </w:p>
    <w:p w:rsidR="001151BB" w:rsidRPr="00DE6FC7" w:rsidRDefault="001151BB" w:rsidP="001151BB">
      <w:pPr>
        <w:ind w:firstLine="709"/>
        <w:jc w:val="both"/>
      </w:pPr>
      <w:r w:rsidRPr="00DE6FC7">
        <w:t>Отрицательные значения оценки свидетельствуют о неэффективности реализации П</w:t>
      </w:r>
      <w:r w:rsidR="00226388">
        <w:t>одп</w:t>
      </w:r>
      <w:r w:rsidRPr="00DE6FC7">
        <w:t>рограммы в отчетном году. Положительные значения оценки свидетельствуют об эффективности реализации П</w:t>
      </w:r>
      <w:r w:rsidR="00226388">
        <w:t>одп</w:t>
      </w:r>
      <w:r w:rsidRPr="00DE6FC7">
        <w:t>рограммы в отчетном году.</w:t>
      </w:r>
    </w:p>
    <w:p w:rsidR="001151BB" w:rsidRPr="00DE6FC7" w:rsidRDefault="001151BB" w:rsidP="001151BB">
      <w:pPr>
        <w:ind w:firstLine="709"/>
        <w:jc w:val="both"/>
      </w:pPr>
      <w:r w:rsidRPr="00DE6FC7">
        <w:t>3.</w:t>
      </w:r>
      <w:r w:rsidRPr="00DE6FC7">
        <w:tab/>
        <w:t>Значение оценки эффективности реализации П</w:t>
      </w:r>
      <w:r w:rsidR="00226388">
        <w:t>одп</w:t>
      </w:r>
      <w:r w:rsidRPr="00DE6FC7">
        <w:t>рограммы рассчитывается следующим образом:</w:t>
      </w:r>
    </w:p>
    <w:p w:rsidR="001151BB" w:rsidRPr="00DE6FC7" w:rsidRDefault="001151BB" w:rsidP="001151BB">
      <w:pPr>
        <w:ind w:firstLine="709"/>
        <w:jc w:val="both"/>
      </w:pPr>
      <w:r w:rsidRPr="00DE6FC7">
        <w:object w:dxaOrig="1880" w:dyaOrig="1040">
          <v:shape id="_x0000_i1035" type="#_x0000_t75" style="width:93.75pt;height:51.75pt" o:ole="">
            <v:imagedata r:id="rId8" o:title=""/>
          </v:shape>
          <o:OLEObject Type="Embed" ProgID="Equation.3" ShapeID="_x0000_i1035" DrawAspect="Content" ObjectID="_1635670113" r:id="rId25"/>
        </w:object>
      </w:r>
      <w:r w:rsidRPr="00DE6FC7">
        <w:t>, где</w:t>
      </w:r>
    </w:p>
    <w:p w:rsidR="001151BB" w:rsidRPr="00DE6FC7" w:rsidRDefault="001151BB" w:rsidP="001151BB">
      <w:pPr>
        <w:ind w:firstLine="709"/>
        <w:jc w:val="both"/>
      </w:pPr>
      <w:r w:rsidRPr="00DE6FC7">
        <w:t>ЭР – оценка эффективности реализации П</w:t>
      </w:r>
      <w:r w:rsidR="00226388">
        <w:t>одп</w:t>
      </w:r>
      <w:r w:rsidRPr="00DE6FC7">
        <w:t>рограммы в отчетном году;</w:t>
      </w:r>
    </w:p>
    <w:p w:rsidR="001151BB" w:rsidRPr="00DE6FC7" w:rsidRDefault="001151BB" w:rsidP="001151BB">
      <w:pPr>
        <w:ind w:firstLine="709"/>
        <w:jc w:val="both"/>
      </w:pPr>
      <w:proofErr w:type="spellStart"/>
      <w:r w:rsidRPr="00DE6FC7">
        <w:t>ЭР</w:t>
      </w:r>
      <w:proofErr w:type="gramStart"/>
      <w:r w:rsidRPr="00DE6FC7">
        <w:t>i</w:t>
      </w:r>
      <w:proofErr w:type="spellEnd"/>
      <w:proofErr w:type="gramEnd"/>
      <w:r w:rsidRPr="00DE6FC7">
        <w:t xml:space="preserve"> – оценка эффективности реализации i-ой подпрограммы соответствующей Программы в отчетном году;</w:t>
      </w:r>
    </w:p>
    <w:p w:rsidR="001151BB" w:rsidRPr="00DE6FC7" w:rsidRDefault="001151BB" w:rsidP="001151BB">
      <w:pPr>
        <w:ind w:firstLine="709"/>
        <w:jc w:val="both"/>
      </w:pPr>
      <w:proofErr w:type="spellStart"/>
      <w:r w:rsidRPr="00DE6FC7">
        <w:t>Р</w:t>
      </w:r>
      <w:proofErr w:type="gramStart"/>
      <w:r w:rsidRPr="00DE6FC7">
        <w:t>i</w:t>
      </w:r>
      <w:proofErr w:type="spellEnd"/>
      <w:proofErr w:type="gramEnd"/>
      <w:r w:rsidRPr="00DE6FC7">
        <w:t xml:space="preserve"> – объем кассовых расходов на реализацию i-ой подпрограммы соответствующей Программы в отчетном году.</w:t>
      </w:r>
    </w:p>
    <w:p w:rsidR="001151BB" w:rsidRPr="00DE6FC7" w:rsidRDefault="001151BB" w:rsidP="001151BB">
      <w:pPr>
        <w:ind w:firstLine="709"/>
        <w:jc w:val="both"/>
      </w:pPr>
      <w:r w:rsidRPr="00DE6FC7">
        <w:t>4.</w:t>
      </w:r>
      <w:r w:rsidRPr="00DE6FC7">
        <w:tab/>
        <w:t xml:space="preserve">Значение </w:t>
      </w:r>
      <w:proofErr w:type="gramStart"/>
      <w:r w:rsidRPr="00DE6FC7">
        <w:t>оценки эффективности реализации подпрограммы соответствующей Программы</w:t>
      </w:r>
      <w:proofErr w:type="gramEnd"/>
      <w:r w:rsidRPr="00DE6FC7">
        <w:t xml:space="preserve"> в отчетном году рассчитывается следующим образом:</w:t>
      </w:r>
    </w:p>
    <w:p w:rsidR="001151BB" w:rsidRPr="00DE6FC7" w:rsidRDefault="001151BB" w:rsidP="001151BB">
      <w:pPr>
        <w:ind w:firstLine="709"/>
        <w:jc w:val="both"/>
      </w:pPr>
      <w:r w:rsidRPr="00DE6FC7">
        <w:object w:dxaOrig="1880" w:dyaOrig="360">
          <v:shape id="_x0000_i1036" type="#_x0000_t75" style="width:93.75pt;height:18.75pt" o:ole="">
            <v:imagedata r:id="rId10" o:title=""/>
          </v:shape>
          <o:OLEObject Type="Embed" ProgID="Equation.3" ShapeID="_x0000_i1036" DrawAspect="Content" ObjectID="_1635670114" r:id="rId26"/>
        </w:object>
      </w:r>
      <w:r w:rsidRPr="00DE6FC7">
        <w:t>, где</w:t>
      </w:r>
    </w:p>
    <w:p w:rsidR="001151BB" w:rsidRPr="00DE6FC7" w:rsidRDefault="001151BB" w:rsidP="001151BB">
      <w:pPr>
        <w:ind w:firstLine="709"/>
        <w:jc w:val="both"/>
      </w:pPr>
      <w:proofErr w:type="spellStart"/>
      <w:r w:rsidRPr="00DE6FC7">
        <w:t>ЭР</w:t>
      </w:r>
      <w:proofErr w:type="gramStart"/>
      <w:r w:rsidRPr="00DE6FC7">
        <w:t>i</w:t>
      </w:r>
      <w:proofErr w:type="spellEnd"/>
      <w:proofErr w:type="gramEnd"/>
      <w:r w:rsidRPr="00DE6FC7">
        <w:t xml:space="preserve"> – оценка эффективности реализации i-ой подпрограммы соответствующей Программы в отчетном году;</w:t>
      </w:r>
    </w:p>
    <w:p w:rsidR="001151BB" w:rsidRPr="00DE6FC7" w:rsidRDefault="001151BB" w:rsidP="001151BB">
      <w:pPr>
        <w:ind w:firstLine="709"/>
        <w:jc w:val="both"/>
      </w:pPr>
      <w:r w:rsidRPr="00DE6FC7">
        <w:t>С</w:t>
      </w:r>
      <w:proofErr w:type="gramStart"/>
      <w:r w:rsidRPr="00DE6FC7">
        <w:t>1</w:t>
      </w:r>
      <w:proofErr w:type="gramEnd"/>
      <w:r w:rsidRPr="00DE6FC7">
        <w:t xml:space="preserve"> – балльная оценка по критерию «Процент выполнения мероприятий  подпрограммы в отчетном году», определяемая в соответствии с пунктом 5 настоящей Методики;</w:t>
      </w:r>
    </w:p>
    <w:p w:rsidR="001151BB" w:rsidRPr="00DE6FC7" w:rsidRDefault="001151BB" w:rsidP="001151BB">
      <w:pPr>
        <w:ind w:firstLine="709"/>
        <w:jc w:val="both"/>
      </w:pPr>
      <w:r w:rsidRPr="00DE6FC7">
        <w:t>С</w:t>
      </w:r>
      <w:proofErr w:type="gramStart"/>
      <w:r w:rsidRPr="00DE6FC7">
        <w:t>2</w:t>
      </w:r>
      <w:proofErr w:type="gramEnd"/>
      <w:r w:rsidRPr="00DE6FC7">
        <w:t xml:space="preserve"> – балльная оценка по критерию «Процент достигнутой экономии при выполнении подпрограммы в отчетном году», определяемая в соответствии с пунктом 6 настоящей Методики;</w:t>
      </w:r>
    </w:p>
    <w:p w:rsidR="001151BB" w:rsidRPr="00DE6FC7" w:rsidRDefault="001151BB" w:rsidP="001151BB">
      <w:pPr>
        <w:ind w:firstLine="709"/>
        <w:jc w:val="both"/>
      </w:pPr>
      <w:r w:rsidRPr="00DE6FC7">
        <w:t>С3 – балльная оценка по критерию «Степень достижения ожидаемых результатов реализации подпрограммы в отчетном году», определяемая в соответствии с пунктом 7 настоящей Методики.</w:t>
      </w:r>
    </w:p>
    <w:p w:rsidR="001151BB" w:rsidRPr="00DE6FC7" w:rsidRDefault="001151BB" w:rsidP="001151BB">
      <w:pPr>
        <w:ind w:firstLine="709"/>
        <w:jc w:val="both"/>
      </w:pPr>
      <w:r w:rsidRPr="00DE6FC7">
        <w:t>5.</w:t>
      </w:r>
      <w:r w:rsidRPr="00DE6FC7">
        <w:tab/>
        <w:t>Балльная оценка по критерию «Процент выполнения мероприятий подпрограммы в отчетном году» определяется в соответствии со следующими правилами:</w:t>
      </w:r>
    </w:p>
    <w:p w:rsidR="001151BB" w:rsidRPr="00DE6FC7" w:rsidRDefault="001151BB" w:rsidP="001151BB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19"/>
        <w:gridCol w:w="3526"/>
      </w:tblGrid>
      <w:tr w:rsidR="001151BB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 xml:space="preserve">№ </w:t>
            </w:r>
            <w:proofErr w:type="gramStart"/>
            <w:r w:rsidRPr="00DE6FC7">
              <w:t>п</w:t>
            </w:r>
            <w:proofErr w:type="gramEnd"/>
            <w:r w:rsidRPr="00DE6FC7">
              <w:t>/п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Диапазон значений показателя ПВ*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Соответствующее значение C1, баллов</w:t>
            </w:r>
          </w:p>
        </w:tc>
      </w:tr>
      <w:tr w:rsidR="001151BB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>1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ПВ = 100%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+25</w:t>
            </w:r>
          </w:p>
        </w:tc>
      </w:tr>
      <w:tr w:rsidR="001151BB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>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90% &lt;= ПВ &lt; 100%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0</w:t>
            </w:r>
          </w:p>
        </w:tc>
      </w:tr>
      <w:tr w:rsidR="001151BB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lastRenderedPageBreak/>
              <w:t>3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70% &lt;= ПВ &lt; 90%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- 10</w:t>
            </w:r>
          </w:p>
        </w:tc>
      </w:tr>
      <w:tr w:rsidR="001151BB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>4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50% &lt;= ПВ &lt; 70%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- 25</w:t>
            </w:r>
          </w:p>
        </w:tc>
      </w:tr>
      <w:tr w:rsidR="001151BB" w:rsidRPr="00DE6FC7" w:rsidTr="001151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>5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ПВ &lt; 50%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ind w:firstLine="709"/>
              <w:jc w:val="both"/>
            </w:pPr>
            <w:r w:rsidRPr="00DE6FC7">
              <w:t>- 50</w:t>
            </w:r>
          </w:p>
        </w:tc>
      </w:tr>
    </w:tbl>
    <w:p w:rsidR="001151BB" w:rsidRPr="00DE6FC7" w:rsidRDefault="001151BB" w:rsidP="001151BB">
      <w:pPr>
        <w:ind w:firstLine="709"/>
        <w:jc w:val="both"/>
      </w:pPr>
      <w:r w:rsidRPr="00DE6FC7">
        <w:t>* Показатель ПВ рассчитывается следующим образом:</w:t>
      </w:r>
    </w:p>
    <w:p w:rsidR="001151BB" w:rsidRPr="00DE6FC7" w:rsidRDefault="001151BB" w:rsidP="001151BB">
      <w:pPr>
        <w:ind w:firstLine="709"/>
        <w:jc w:val="both"/>
      </w:pPr>
      <w:r w:rsidRPr="00DE6FC7">
        <w:object w:dxaOrig="2100" w:dyaOrig="860">
          <v:shape id="_x0000_i1037" type="#_x0000_t75" style="width:105pt;height:42.75pt" o:ole="">
            <v:imagedata r:id="rId12" o:title=""/>
          </v:shape>
          <o:OLEObject Type="Embed" ProgID="Equation.3" ShapeID="_x0000_i1037" DrawAspect="Content" ObjectID="_1635670115" r:id="rId27"/>
        </w:object>
      </w:r>
      <w:r w:rsidRPr="00DE6FC7">
        <w:t>, где</w:t>
      </w:r>
    </w:p>
    <w:p w:rsidR="001151BB" w:rsidRPr="00DE6FC7" w:rsidRDefault="001151BB" w:rsidP="001151BB">
      <w:pPr>
        <w:ind w:firstLine="709"/>
        <w:jc w:val="both"/>
      </w:pPr>
      <w:r w:rsidRPr="00DE6FC7">
        <w:t>ПВ – расчетный показатель «Процент выполнения мероприятий специальной подпрограммы в отчетном году»;</w:t>
      </w:r>
    </w:p>
    <w:p w:rsidR="001151BB" w:rsidRPr="00DE6FC7" w:rsidRDefault="001151BB" w:rsidP="001151BB">
      <w:pPr>
        <w:ind w:firstLine="709"/>
        <w:jc w:val="both"/>
      </w:pPr>
      <w:proofErr w:type="spellStart"/>
      <w:r w:rsidRPr="00DE6FC7">
        <w:t>БА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бюджетных ассигнований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подпрограммы в отчетном году (утвержденный Программой в редакции на 31.12 отчетного года); </w:t>
      </w:r>
    </w:p>
    <w:p w:rsidR="001151BB" w:rsidRPr="00DE6FC7" w:rsidRDefault="001151BB" w:rsidP="001151BB">
      <w:pPr>
        <w:ind w:firstLine="709"/>
        <w:jc w:val="both"/>
      </w:pPr>
      <w:r w:rsidRPr="00DE6FC7">
        <w:t xml:space="preserve">при расчете </w:t>
      </w:r>
      <w:r>
        <w:rPr>
          <w:noProof/>
        </w:rPr>
        <w:drawing>
          <wp:inline distT="0" distB="0" distL="0" distR="0">
            <wp:extent cx="457200" cy="352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FC7">
        <w:t xml:space="preserve"> учитываются только мероприятия подпрограммы, выполненные в отчетном году в запланированном объеме; не учитываются мероприятия подпрограммы, запланированные к реализации в отчетном году и не исполненные, либо исполненные частично;</w:t>
      </w:r>
    </w:p>
    <w:p w:rsidR="001151BB" w:rsidRPr="00DE6FC7" w:rsidRDefault="001151BB" w:rsidP="001151BB">
      <w:pPr>
        <w:ind w:firstLine="709"/>
        <w:jc w:val="both"/>
      </w:pPr>
      <w:r w:rsidRPr="00DE6FC7">
        <w:t>БА – объем бюджетных ассигнований на реализацию подпрограммы в отчетном году (утвержденный Программой в редакции на 31.12 отчетного года).</w:t>
      </w:r>
    </w:p>
    <w:p w:rsidR="001151BB" w:rsidRPr="00DE6FC7" w:rsidRDefault="001151BB" w:rsidP="001151BB">
      <w:pPr>
        <w:ind w:firstLine="709"/>
        <w:jc w:val="both"/>
      </w:pPr>
      <w:r w:rsidRPr="00DE6FC7">
        <w:t>6.</w:t>
      </w:r>
      <w:r w:rsidRPr="00DE6FC7">
        <w:tab/>
        <w:t>Балльная оценка по критерию «Процент достигнутой экономии при выполнении подпрограммы в отчетном году» определяется в соответствии со следующими правилами: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484"/>
        <w:gridCol w:w="3600"/>
      </w:tblGrid>
      <w:tr w:rsidR="001151BB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 xml:space="preserve">№ </w:t>
            </w:r>
            <w:proofErr w:type="gramStart"/>
            <w:r w:rsidRPr="00DE6FC7">
              <w:t>п</w:t>
            </w:r>
            <w:proofErr w:type="gramEnd"/>
            <w:r w:rsidRPr="00DE6FC7">
              <w:t>/п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Диапазон значений показателя ПЭ*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Соответствующее значение C2, баллов</w:t>
            </w:r>
          </w:p>
        </w:tc>
      </w:tr>
      <w:tr w:rsidR="001151BB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>1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ПЭ &gt; 10%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+20</w:t>
            </w:r>
          </w:p>
        </w:tc>
      </w:tr>
      <w:tr w:rsidR="001151BB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>2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5% &lt; ПЭ &lt;= 10%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+15</w:t>
            </w:r>
          </w:p>
        </w:tc>
      </w:tr>
      <w:tr w:rsidR="001151BB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>3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0% &lt; ПЭ &lt;= 5%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+10</w:t>
            </w:r>
          </w:p>
        </w:tc>
      </w:tr>
      <w:tr w:rsidR="001151BB" w:rsidRPr="00DE6FC7" w:rsidTr="001151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center"/>
            </w:pPr>
            <w:r w:rsidRPr="00DE6FC7">
              <w:t>4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ПЭ = 0%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0</w:t>
            </w:r>
          </w:p>
        </w:tc>
      </w:tr>
    </w:tbl>
    <w:p w:rsidR="001151BB" w:rsidRPr="00DE6FC7" w:rsidRDefault="001151BB" w:rsidP="001151BB">
      <w:pPr>
        <w:ind w:firstLine="709"/>
        <w:jc w:val="both"/>
      </w:pPr>
      <w:r w:rsidRPr="00DE6FC7">
        <w:t>* Показатель ПЭ рассчитывается следующим образом:</w:t>
      </w:r>
    </w:p>
    <w:p w:rsidR="001151BB" w:rsidRPr="00DE6FC7" w:rsidRDefault="001151BB" w:rsidP="001151BB">
      <w:pPr>
        <w:ind w:firstLine="709"/>
        <w:jc w:val="both"/>
      </w:pPr>
      <w:r>
        <w:rPr>
          <w:noProof/>
        </w:rPr>
        <w:drawing>
          <wp:inline distT="0" distB="0" distL="0" distR="0">
            <wp:extent cx="1333500" cy="70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FC7">
        <w:t>, где</w:t>
      </w:r>
    </w:p>
    <w:p w:rsidR="001151BB" w:rsidRPr="00DE6FC7" w:rsidRDefault="001151BB" w:rsidP="001151BB">
      <w:pPr>
        <w:ind w:firstLine="709"/>
        <w:jc w:val="both"/>
      </w:pPr>
      <w:r w:rsidRPr="00DE6FC7">
        <w:t>ПЭ – расчетный показатель «Процент достигнутой экономии при выполнении подпрограммы в отчетном году»;</w:t>
      </w:r>
    </w:p>
    <w:p w:rsidR="001151BB" w:rsidRPr="00DE6FC7" w:rsidRDefault="001151BB" w:rsidP="001151BB">
      <w:pPr>
        <w:ind w:firstLine="709"/>
        <w:jc w:val="both"/>
      </w:pPr>
      <w:proofErr w:type="spellStart"/>
      <w:r w:rsidRPr="00DE6FC7">
        <w:t>Р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кассовых расходов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 подпрограммы в отчетном году (по данным годового отчета администратора о ходе реализации Программы);</w:t>
      </w:r>
    </w:p>
    <w:p w:rsidR="001151BB" w:rsidRPr="00DE6FC7" w:rsidRDefault="001151BB" w:rsidP="001151BB">
      <w:pPr>
        <w:ind w:firstLine="709"/>
        <w:jc w:val="both"/>
      </w:pPr>
      <w:proofErr w:type="spellStart"/>
      <w:r w:rsidRPr="00DE6FC7">
        <w:t>БА</w:t>
      </w:r>
      <w:proofErr w:type="gramStart"/>
      <w:r w:rsidRPr="00DE6FC7">
        <w:t>j</w:t>
      </w:r>
      <w:proofErr w:type="spellEnd"/>
      <w:proofErr w:type="gramEnd"/>
      <w:r w:rsidRPr="00DE6FC7">
        <w:t xml:space="preserve"> – объем бюджетных ассигнований на реализацию j-</w:t>
      </w:r>
      <w:proofErr w:type="spellStart"/>
      <w:r w:rsidRPr="00DE6FC7">
        <w:t>го</w:t>
      </w:r>
      <w:proofErr w:type="spellEnd"/>
      <w:r w:rsidRPr="00DE6FC7">
        <w:t xml:space="preserve"> мероприятия  подпрограммы в отчетном году (по данным утвержденной Программы в редакции на 31.12 отчетного года);</w:t>
      </w:r>
    </w:p>
    <w:p w:rsidR="001151BB" w:rsidRPr="00DE6FC7" w:rsidRDefault="001151BB" w:rsidP="001151BB">
      <w:pPr>
        <w:ind w:firstLine="709"/>
        <w:jc w:val="both"/>
      </w:pPr>
      <w:r w:rsidRPr="00DE6FC7">
        <w:t xml:space="preserve">при расчете </w:t>
      </w:r>
      <w:r>
        <w:rPr>
          <w:noProof/>
        </w:rPr>
        <w:drawing>
          <wp:inline distT="0" distB="0" distL="0" distR="0">
            <wp:extent cx="390525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FC7">
        <w:t xml:space="preserve"> и </w:t>
      </w:r>
      <w:r>
        <w:rPr>
          <w:noProof/>
        </w:rPr>
        <w:drawing>
          <wp:inline distT="0" distB="0" distL="0" distR="0">
            <wp:extent cx="466725" cy="352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FC7">
        <w:t xml:space="preserve"> учитываются только мероприятия специальной подпрограммы, выполненные в отчетном году в запланированном объеме; не учитываются мероприятия специальной подпрограммы, запланированные к реализации в отчетном году и не исполненные, либо исполненные частично;</w:t>
      </w:r>
    </w:p>
    <w:p w:rsidR="001151BB" w:rsidRPr="00DE6FC7" w:rsidRDefault="001151BB" w:rsidP="001151BB">
      <w:pPr>
        <w:ind w:firstLine="709"/>
        <w:jc w:val="both"/>
      </w:pPr>
      <w:r w:rsidRPr="00DE6FC7">
        <w:t>7.</w:t>
      </w:r>
      <w:r w:rsidRPr="00DE6FC7">
        <w:tab/>
        <w:t xml:space="preserve">Балльная оценка по критерию «Степень достижения ожидаемых результатов реализации подпрограммы в отчетном году» определяется в соответствии со следующими правилами: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91"/>
        <w:gridCol w:w="3060"/>
      </w:tblGrid>
      <w:tr w:rsidR="001151BB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 xml:space="preserve">№ </w:t>
            </w:r>
            <w:proofErr w:type="gramStart"/>
            <w:r w:rsidRPr="00DE6FC7">
              <w:t>п</w:t>
            </w:r>
            <w:proofErr w:type="gramEnd"/>
            <w:r w:rsidRPr="00DE6FC7"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 xml:space="preserve">Оценка </w:t>
            </w:r>
            <w:proofErr w:type="gramStart"/>
            <w:r w:rsidRPr="00DE6FC7">
              <w:t>степени достижения ожидаемых результатов реализации подпрограммы</w:t>
            </w:r>
            <w:proofErr w:type="gramEnd"/>
            <w:r w:rsidRPr="00DE6FC7">
              <w:t xml:space="preserve"> в отчетном </w:t>
            </w:r>
            <w:r w:rsidRPr="00DE6FC7">
              <w:lastRenderedPageBreak/>
              <w:t>году*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lastRenderedPageBreak/>
              <w:t>Соответствующее значение C3, баллов</w:t>
            </w:r>
          </w:p>
        </w:tc>
      </w:tr>
      <w:tr w:rsidR="001151BB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lastRenderedPageBreak/>
              <w:t>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 xml:space="preserve">Ожидаемые результаты полностью достигнуты или превышены, а также отсутствуют негативные социально-экономические эффекты от реализации подпрограммы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+55</w:t>
            </w:r>
          </w:p>
        </w:tc>
      </w:tr>
      <w:tr w:rsidR="001151BB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2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Ожидаемые результаты в основном достигнуты, а также отсутствуют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+10</w:t>
            </w:r>
          </w:p>
        </w:tc>
      </w:tr>
      <w:tr w:rsidR="001151BB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3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Ожидаемые результаты в основном достигнуты, но имеются незначительные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-10</w:t>
            </w:r>
          </w:p>
        </w:tc>
      </w:tr>
      <w:tr w:rsidR="001151BB" w:rsidRPr="00DE6FC7" w:rsidTr="001151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4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Ожидаемые результаты в основном не достигнуты, либо имеются существенные негативные социально-экономические эффекты от реализации подпрограммы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B" w:rsidRPr="00DE6FC7" w:rsidRDefault="001151BB" w:rsidP="001151BB">
            <w:pPr>
              <w:jc w:val="both"/>
            </w:pPr>
            <w:r w:rsidRPr="00DE6FC7">
              <w:t>-50</w:t>
            </w:r>
          </w:p>
        </w:tc>
      </w:tr>
    </w:tbl>
    <w:p w:rsidR="001151BB" w:rsidRPr="00DE6FC7" w:rsidRDefault="001151BB" w:rsidP="001151BB">
      <w:pPr>
        <w:tabs>
          <w:tab w:val="left" w:pos="2040"/>
        </w:tabs>
        <w:spacing w:before="180" w:line="288" w:lineRule="auto"/>
        <w:jc w:val="both"/>
      </w:pPr>
      <w:r>
        <w:t>*</w:t>
      </w:r>
      <w:r w:rsidRPr="00DE6FC7">
        <w:t xml:space="preserve"> </w:t>
      </w:r>
      <w:r w:rsidR="00150991" w:rsidRPr="00DE6FC7">
        <w:t xml:space="preserve">Указанная оценка выполняется </w:t>
      </w:r>
      <w:r w:rsidR="00150991">
        <w:t xml:space="preserve">отдел учёта и отчётности администрации </w:t>
      </w:r>
      <w:proofErr w:type="spellStart"/>
      <w:r w:rsidR="00150991">
        <w:t>Панинского</w:t>
      </w:r>
      <w:proofErr w:type="spellEnd"/>
      <w:r w:rsidR="00150991">
        <w:t xml:space="preserve"> сельского поселения </w:t>
      </w:r>
      <w:proofErr w:type="spellStart"/>
      <w:r w:rsidR="00150991">
        <w:t>Фурмановского</w:t>
      </w:r>
      <w:proofErr w:type="spellEnd"/>
      <w:r w:rsidR="00150991">
        <w:t xml:space="preserve"> муниципального района Ивановской области</w:t>
      </w:r>
    </w:p>
    <w:p w:rsidR="001151BB" w:rsidRPr="00DE6FC7" w:rsidRDefault="001151BB" w:rsidP="001151BB">
      <w:pPr>
        <w:ind w:firstLine="709"/>
        <w:jc w:val="both"/>
      </w:pPr>
    </w:p>
    <w:p w:rsidR="00667186" w:rsidRDefault="00667186"/>
    <w:sectPr w:rsidR="00667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235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F75F5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C1EDE"/>
    <w:multiLevelType w:val="singleLevel"/>
    <w:tmpl w:val="A102733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7">
    <w:nsid w:val="53DE2AF5"/>
    <w:multiLevelType w:val="hybridMultilevel"/>
    <w:tmpl w:val="6CB84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C4151C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11"/>
  </w:num>
  <w:num w:numId="9">
    <w:abstractNumId w:val="10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D4"/>
    <w:rsid w:val="0000014F"/>
    <w:rsid w:val="00000991"/>
    <w:rsid w:val="0001287F"/>
    <w:rsid w:val="000251E0"/>
    <w:rsid w:val="000304E9"/>
    <w:rsid w:val="00063C5C"/>
    <w:rsid w:val="000A73C9"/>
    <w:rsid w:val="000B43EB"/>
    <w:rsid w:val="000B62D1"/>
    <w:rsid w:val="00115035"/>
    <w:rsid w:val="001151BB"/>
    <w:rsid w:val="00117BC8"/>
    <w:rsid w:val="00121514"/>
    <w:rsid w:val="00127CA1"/>
    <w:rsid w:val="00137348"/>
    <w:rsid w:val="00137AF5"/>
    <w:rsid w:val="00142520"/>
    <w:rsid w:val="00150991"/>
    <w:rsid w:val="0016506E"/>
    <w:rsid w:val="00165857"/>
    <w:rsid w:val="00172964"/>
    <w:rsid w:val="00181E09"/>
    <w:rsid w:val="001827C5"/>
    <w:rsid w:val="001C4330"/>
    <w:rsid w:val="001D2070"/>
    <w:rsid w:val="001D2BA9"/>
    <w:rsid w:val="001D35D6"/>
    <w:rsid w:val="001E077F"/>
    <w:rsid w:val="001F0A85"/>
    <w:rsid w:val="001F3B0F"/>
    <w:rsid w:val="00213BA3"/>
    <w:rsid w:val="00226388"/>
    <w:rsid w:val="00241104"/>
    <w:rsid w:val="002429EE"/>
    <w:rsid w:val="002556B4"/>
    <w:rsid w:val="00261138"/>
    <w:rsid w:val="002873A5"/>
    <w:rsid w:val="002B0E8B"/>
    <w:rsid w:val="002B30DC"/>
    <w:rsid w:val="002C777D"/>
    <w:rsid w:val="002D4E28"/>
    <w:rsid w:val="002E48F5"/>
    <w:rsid w:val="0030389D"/>
    <w:rsid w:val="00305EE2"/>
    <w:rsid w:val="00310EDD"/>
    <w:rsid w:val="0031584C"/>
    <w:rsid w:val="00320C21"/>
    <w:rsid w:val="00354F94"/>
    <w:rsid w:val="00377FFD"/>
    <w:rsid w:val="00382BFE"/>
    <w:rsid w:val="003871AF"/>
    <w:rsid w:val="003C325F"/>
    <w:rsid w:val="003E2FA6"/>
    <w:rsid w:val="003F25D4"/>
    <w:rsid w:val="003F645D"/>
    <w:rsid w:val="004104B6"/>
    <w:rsid w:val="00415CC3"/>
    <w:rsid w:val="00421CE5"/>
    <w:rsid w:val="00446ECE"/>
    <w:rsid w:val="004517A2"/>
    <w:rsid w:val="00453701"/>
    <w:rsid w:val="004659B2"/>
    <w:rsid w:val="00466FE6"/>
    <w:rsid w:val="004823A6"/>
    <w:rsid w:val="004A0AD7"/>
    <w:rsid w:val="004B5DB3"/>
    <w:rsid w:val="004E0F11"/>
    <w:rsid w:val="004F4CE2"/>
    <w:rsid w:val="004F50A9"/>
    <w:rsid w:val="004F6CBF"/>
    <w:rsid w:val="00502D96"/>
    <w:rsid w:val="00512832"/>
    <w:rsid w:val="00512C0F"/>
    <w:rsid w:val="00524DB0"/>
    <w:rsid w:val="00543715"/>
    <w:rsid w:val="00547624"/>
    <w:rsid w:val="00582D1E"/>
    <w:rsid w:val="00582F69"/>
    <w:rsid w:val="005C3A4F"/>
    <w:rsid w:val="005F6DF3"/>
    <w:rsid w:val="005F75F4"/>
    <w:rsid w:val="005F7794"/>
    <w:rsid w:val="006422F4"/>
    <w:rsid w:val="006516F2"/>
    <w:rsid w:val="00654CDC"/>
    <w:rsid w:val="00664486"/>
    <w:rsid w:val="00667186"/>
    <w:rsid w:val="0067064D"/>
    <w:rsid w:val="006876B0"/>
    <w:rsid w:val="00694470"/>
    <w:rsid w:val="007226A1"/>
    <w:rsid w:val="00724B74"/>
    <w:rsid w:val="00725D55"/>
    <w:rsid w:val="00733B7D"/>
    <w:rsid w:val="0073632E"/>
    <w:rsid w:val="00747F06"/>
    <w:rsid w:val="00752736"/>
    <w:rsid w:val="00754DE5"/>
    <w:rsid w:val="00757F72"/>
    <w:rsid w:val="0076407A"/>
    <w:rsid w:val="007D3740"/>
    <w:rsid w:val="007F21F9"/>
    <w:rsid w:val="008020A3"/>
    <w:rsid w:val="00804BA3"/>
    <w:rsid w:val="00807C9C"/>
    <w:rsid w:val="00813ABC"/>
    <w:rsid w:val="008370A1"/>
    <w:rsid w:val="008D130F"/>
    <w:rsid w:val="008D4474"/>
    <w:rsid w:val="008F2BBC"/>
    <w:rsid w:val="008F2F92"/>
    <w:rsid w:val="0090323E"/>
    <w:rsid w:val="00910A3B"/>
    <w:rsid w:val="009269DD"/>
    <w:rsid w:val="009360C8"/>
    <w:rsid w:val="0095624B"/>
    <w:rsid w:val="00965C4E"/>
    <w:rsid w:val="009855A9"/>
    <w:rsid w:val="00985CE9"/>
    <w:rsid w:val="00991CB3"/>
    <w:rsid w:val="00994F01"/>
    <w:rsid w:val="009B5782"/>
    <w:rsid w:val="009D3A68"/>
    <w:rsid w:val="009D5048"/>
    <w:rsid w:val="009E49CA"/>
    <w:rsid w:val="009F0CDE"/>
    <w:rsid w:val="009F4B7F"/>
    <w:rsid w:val="009F661D"/>
    <w:rsid w:val="00A0764C"/>
    <w:rsid w:val="00A2006B"/>
    <w:rsid w:val="00A31A11"/>
    <w:rsid w:val="00A56510"/>
    <w:rsid w:val="00A84F57"/>
    <w:rsid w:val="00A96F25"/>
    <w:rsid w:val="00AB3B7B"/>
    <w:rsid w:val="00AC60A8"/>
    <w:rsid w:val="00AD2E8F"/>
    <w:rsid w:val="00AD518C"/>
    <w:rsid w:val="00AE68AE"/>
    <w:rsid w:val="00B27E61"/>
    <w:rsid w:val="00B34B8A"/>
    <w:rsid w:val="00B76847"/>
    <w:rsid w:val="00B82E06"/>
    <w:rsid w:val="00BC2F7C"/>
    <w:rsid w:val="00BD51FA"/>
    <w:rsid w:val="00BF3CFC"/>
    <w:rsid w:val="00BF7D12"/>
    <w:rsid w:val="00C02921"/>
    <w:rsid w:val="00C0405E"/>
    <w:rsid w:val="00C15998"/>
    <w:rsid w:val="00C160D2"/>
    <w:rsid w:val="00C329C8"/>
    <w:rsid w:val="00C3666F"/>
    <w:rsid w:val="00C40EFA"/>
    <w:rsid w:val="00C5255E"/>
    <w:rsid w:val="00C63DAA"/>
    <w:rsid w:val="00CD5ACC"/>
    <w:rsid w:val="00CE6889"/>
    <w:rsid w:val="00CE6ABB"/>
    <w:rsid w:val="00D564E0"/>
    <w:rsid w:val="00D62E86"/>
    <w:rsid w:val="00DD0FE8"/>
    <w:rsid w:val="00DD1BA5"/>
    <w:rsid w:val="00DE6FC7"/>
    <w:rsid w:val="00DF713D"/>
    <w:rsid w:val="00E25B72"/>
    <w:rsid w:val="00E32508"/>
    <w:rsid w:val="00E33207"/>
    <w:rsid w:val="00E42B23"/>
    <w:rsid w:val="00E4616C"/>
    <w:rsid w:val="00E5052F"/>
    <w:rsid w:val="00E72BB8"/>
    <w:rsid w:val="00E749AD"/>
    <w:rsid w:val="00E8071E"/>
    <w:rsid w:val="00E86CA4"/>
    <w:rsid w:val="00E94671"/>
    <w:rsid w:val="00EA14F3"/>
    <w:rsid w:val="00EC424C"/>
    <w:rsid w:val="00EC7D10"/>
    <w:rsid w:val="00ED1BCC"/>
    <w:rsid w:val="00EF2CBC"/>
    <w:rsid w:val="00F015B5"/>
    <w:rsid w:val="00F114CC"/>
    <w:rsid w:val="00F12098"/>
    <w:rsid w:val="00F5734F"/>
    <w:rsid w:val="00F85222"/>
    <w:rsid w:val="00F91962"/>
    <w:rsid w:val="00F974BC"/>
    <w:rsid w:val="00FB0197"/>
    <w:rsid w:val="00FB772D"/>
    <w:rsid w:val="00FC1845"/>
    <w:rsid w:val="00FE5D19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99"/>
    <w:rsid w:val="00453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99"/>
    <w:rsid w:val="00453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hyperlink" Target="file:///C:\Users\User\Desktop\&#1041;&#1080;&#1073;&#1083;&#1080;&#1086;&#1090;&#1077;&#1082;&#1080;\Documents\&#1057;&#1052;&#1048;&#1056;&#1053;&#1054;&#1042;&#1040;\&#1055;&#1086;&#1089;&#1090;&#1072;&#1085;&#1086;&#1074;&#1083;&#1077;&#1085;&#1080;&#1103;%20&#1072;&#1076;&#1084;&#1080;&#1085;&#1080;&#1089;&#1090;&#1088;&#1072;&#1094;&#1080;&#1080;\&#1087;&#1086;&#1089;&#1090;&#1072;&#1085;&#1086;&#1074;&#1083;&#1077;&#1085;&#1080;&#1103;%202013\&#1087;&#1088;&#1086;&#1075;&#1088;&#1072;&#1084;&#1084;&#1072;%20&#1087;&#1086;%20&#1076;&#1086;&#1088;&#1086;&#1075;&#1072;&#1084;%20&#8470;%2031.docx" TargetMode="External"/><Relationship Id="rId12" Type="http://schemas.openxmlformats.org/officeDocument/2006/relationships/image" Target="media/image3.wmf"/><Relationship Id="rId17" Type="http://schemas.openxmlformats.org/officeDocument/2006/relationships/image" Target="media/image7.wmf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55EB-9D51-4585-B091-C9CE30F1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32</Pages>
  <Words>8663</Words>
  <Characters>49385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2014-01-10T09:56:00Z</cp:lastPrinted>
  <dcterms:created xsi:type="dcterms:W3CDTF">2013-10-10T04:47:00Z</dcterms:created>
  <dcterms:modified xsi:type="dcterms:W3CDTF">2019-11-19T08:02:00Z</dcterms:modified>
</cp:coreProperties>
</file>