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430F71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0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985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</w:t>
      </w:r>
      <w:r w:rsidR="00985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46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 внесении изменений в муниципальную программу «Культурное пространство Панинского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941E1B" w:rsidRPr="005D0AB6" w:rsidRDefault="00B816BD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941E1B" w:rsidRPr="005D0AB6">
        <w:rPr>
          <w:rFonts w:ascii="Times New Roman" w:eastAsia="Lucida Sans Unicode" w:hAnsi="Times New Roman" w:cs="Tahoma"/>
          <w:sz w:val="24"/>
          <w:szCs w:val="24"/>
          <w:lang w:eastAsia="ru-RU"/>
        </w:rPr>
        <w:t>В соответствии с изменениями в бюджете Панинского сельского поселения на 2015 год и плановый период 2016 и 2017 гг. внести изменения в решение Совета Панинского сельского поселения № 52 от 12.12.2014 года «О бюджете Панинского сельского поселения на 2015 год и плановый период 2016 и 2017 годов» администрация Панинского сельского поселения</w:t>
      </w:r>
    </w:p>
    <w:p w:rsidR="0000727E" w:rsidRPr="005D0AB6" w:rsidRDefault="0000727E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 о с </w:t>
      </w:r>
      <w:proofErr w:type="gramStart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 о в л я е т:</w:t>
      </w:r>
    </w:p>
    <w:p w:rsidR="005D0AB6" w:rsidRPr="005D0AB6" w:rsidRDefault="005D0AB6" w:rsidP="005D0AB6">
      <w:pPr>
        <w:spacing w:before="108"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97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EBD"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4</w:t>
      </w: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«Ресурсное обеспечение муниципальной программы» муниципальной программы 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«Культурное пространство </w:t>
      </w:r>
      <w:proofErr w:type="spellStart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утверждённой постановлением администрации </w:t>
      </w:r>
      <w:proofErr w:type="spellStart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16 октября 2013 года №164, читать в новой редакции (приложение1).</w:t>
      </w:r>
    </w:p>
    <w:p w:rsidR="005D0AB6" w:rsidRPr="005D0AB6" w:rsidRDefault="005D0AB6" w:rsidP="005D0AB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2.Пункт 1 «Паспорт подпрограммы», пункт 4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</w:t>
      </w:r>
      <w:proofErr w:type="spellStart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16 октября 2013 года №164, читать в новой редакции (приложение 2).</w:t>
      </w:r>
    </w:p>
    <w:p w:rsidR="005D0AB6" w:rsidRPr="005D0AB6" w:rsidRDefault="005D0AB6" w:rsidP="005D0AB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Пункт 1 «Паспорт подпрограммы», пункт 4 «Мероприятия подпрограммы» подпрограммы «Организация библиотечного обслуживания», утверждённой постановлением администрации </w:t>
      </w:r>
      <w:proofErr w:type="spellStart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16 октября 2013 года №164, читать в новой редакции (приложение 3).</w:t>
      </w: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C1D" w:rsidRPr="005D0AB6" w:rsidRDefault="008A6C1D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4F9" w:rsidRPr="005D0AB6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Глава</w:t>
      </w:r>
      <w:r w:rsidR="00527997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Панинского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</w:p>
    <w:p w:rsidR="001D56A8" w:rsidRPr="005D0AB6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ab/>
      </w:r>
      <w:r w:rsidR="00FF644A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  <w:r w:rsidR="0000727E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</w:t>
      </w:r>
      <w:r w:rsid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</w:t>
      </w:r>
      <w:r w:rsidR="001D56A8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  <w:r w:rsidR="007A2B3A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</w:t>
      </w:r>
      <w:r w:rsidR="00527997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</w:t>
      </w:r>
      <w:r w:rsidR="007A2B3A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</w:t>
      </w:r>
      <w:r w:rsidR="001D56A8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А.Н. Груздев</w:t>
      </w:r>
    </w:p>
    <w:p w:rsidR="0054648C" w:rsidRDefault="0054648C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C9756E" w:rsidRDefault="00C9756E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Pr="00430F71" w:rsidRDefault="00430F71" w:rsidP="00430F7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к постановлению</w:t>
      </w:r>
    </w:p>
    <w:p w:rsidR="00430F71" w:rsidRPr="00430F71" w:rsidRDefault="00430F71" w:rsidP="00430F7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Панинского</w:t>
      </w:r>
      <w:proofErr w:type="spellEnd"/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30F71" w:rsidRPr="00430F71" w:rsidRDefault="00430F71" w:rsidP="00430F7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 </w:t>
      </w:r>
    </w:p>
    <w:p w:rsidR="00430F71" w:rsidRPr="00430F71" w:rsidRDefault="00430F71" w:rsidP="00430F7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</w:t>
      </w:r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430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430F71" w:rsidRPr="00430F71" w:rsidRDefault="00430F71" w:rsidP="00430F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0F71" w:rsidRPr="00430F71" w:rsidRDefault="00430F71" w:rsidP="00430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  программа " Культурное пространство </w:t>
      </w:r>
      <w:proofErr w:type="spellStart"/>
      <w:r w:rsidRPr="00430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430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".</w:t>
      </w:r>
    </w:p>
    <w:p w:rsidR="00430F71" w:rsidRPr="00430F71" w:rsidRDefault="00430F71" w:rsidP="00430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ПРОГРАММЫ</w:t>
      </w:r>
    </w:p>
    <w:p w:rsidR="00430F71" w:rsidRPr="00430F71" w:rsidRDefault="00430F71" w:rsidP="00430F7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430F71" w:rsidRPr="00430F71" w:rsidTr="00430F71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"Культурное пространство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поселения»</w:t>
            </w: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 сельского поселения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</w:t>
            </w:r>
            <w:proofErr w:type="gram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".Муниципальной</w:t>
            </w:r>
            <w:proofErr w:type="spellEnd"/>
            <w:proofErr w:type="gram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гг.".Муниципальной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с/поселения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гг.".</w:t>
            </w:r>
          </w:p>
        </w:tc>
      </w:tr>
      <w:tr w:rsidR="00430F71" w:rsidRPr="00430F71" w:rsidTr="00430F71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2014-2017 годы.</w:t>
            </w:r>
          </w:p>
        </w:tc>
      </w:tr>
      <w:tr w:rsidR="00430F71" w:rsidRPr="00430F71" w:rsidTr="00430F71">
        <w:trPr>
          <w:trHeight w:hRule="exact" w:val="283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Перечень подпрограмм</w:t>
            </w:r>
          </w:p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Программа имеет 3 подпрограммы:</w:t>
            </w: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подпрограмма 1. </w:t>
            </w:r>
            <w:r w:rsidRPr="00430F7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«Развитие народного творчества и культурно-досуговой деятельности»;</w:t>
            </w: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подпрограмма 2:</w:t>
            </w:r>
            <w:r w:rsidRPr="00430F7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«Организация и модернизация библиотечного обслуживания»;</w:t>
            </w: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подпрограмма 3:</w:t>
            </w:r>
            <w:r w:rsidRPr="00430F7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зданий учреждения культуры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сельского поселения».</w:t>
            </w: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30F71" w:rsidRPr="00430F71" w:rsidTr="00430F71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430F71" w:rsidRPr="00430F71" w:rsidTr="00430F71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430F71" w:rsidRPr="00430F71" w:rsidTr="00430F71">
        <w:trPr>
          <w:trHeight w:val="6652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Цели Программы</w:t>
            </w:r>
          </w:p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-развитие самодеятельного народного творчества среди населения;</w:t>
            </w: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улучшения доступа населения района к культурным ценностям;</w:t>
            </w:r>
          </w:p>
          <w:p w:rsidR="00430F71" w:rsidRPr="00430F71" w:rsidRDefault="00430F71" w:rsidP="00430F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-сохранение национальных и местных обычаев, традиций, обрядов, фольклора.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-привлечение к творчеству широких   масс,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  создание    условий    для    формирования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предоставление количества платных услуг;         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 развитие массовых и индивидуальных форм творчества; 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обеспечение отделов СДК, отдела библиотеки орг. техникой и мебелью;</w:t>
            </w:r>
          </w:p>
          <w:p w:rsidR="00430F71" w:rsidRPr="00430F71" w:rsidRDefault="00430F71" w:rsidP="00430F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430F71" w:rsidRPr="00430F71" w:rsidRDefault="00430F71" w:rsidP="00430F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430F71" w:rsidRPr="00430F71" w:rsidRDefault="00430F71" w:rsidP="00430F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430F71" w:rsidRPr="00430F71" w:rsidRDefault="00430F71" w:rsidP="00430F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430F71" w:rsidRPr="00430F71" w:rsidRDefault="00430F71" w:rsidP="00430F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43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  <w:r w:rsidRPr="0043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30F71" w:rsidRPr="00430F71" w:rsidTr="00430F71">
        <w:trPr>
          <w:trHeight w:val="3246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29"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Программы составляет </w:t>
            </w:r>
            <w:r w:rsidR="0039290B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131</w:t>
            </w:r>
            <w:r w:rsidR="003D3687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8</w:t>
            </w:r>
            <w:r w:rsidR="0039290B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8,7751</w:t>
            </w:r>
            <w:r w:rsidRPr="00430F71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430F71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  <w:r w:rsidR="00895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2241,0754 тыс. руб.;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3</w:t>
            </w:r>
            <w:r w:rsidR="00126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022,3221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4,5846 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262</w:t>
            </w:r>
            <w:r w:rsidR="00895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95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390,90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208,74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114,813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</w:t>
            </w:r>
            <w:r w:rsidR="00895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430F71" w:rsidRPr="00430F71" w:rsidRDefault="00430F71" w:rsidP="00430F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Программы ежегодно корректируется</w:t>
            </w:r>
            <w:r w:rsidRPr="00430F7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430F71" w:rsidRPr="00430F71" w:rsidRDefault="00430F71" w:rsidP="00430F7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936EA8" w:rsidRPr="00475E21" w:rsidRDefault="00936EA8" w:rsidP="00936E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1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дминистрации Панинского</w:t>
      </w:r>
    </w:p>
    <w:p w:rsidR="008A6C1D" w:rsidRPr="008A6C1D" w:rsidRDefault="008A6C1D" w:rsidP="008A6C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 </w:t>
      </w:r>
    </w:p>
    <w:p w:rsidR="008A6C1D" w:rsidRPr="008A6C1D" w:rsidRDefault="008A6C1D" w:rsidP="008A6C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№ 17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415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415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415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14336E" w:rsidRDefault="0014336E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Pr="008A6C1D" w:rsidRDefault="008A6C1D" w:rsidP="008A6C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 w:rsidRPr="008A6C1D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4. Ресурсное обеспечение Программы.</w:t>
      </w:r>
    </w:p>
    <w:p w:rsidR="008A6C1D" w:rsidRPr="008A6C1D" w:rsidRDefault="008A6C1D" w:rsidP="008A6C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2579"/>
        <w:gridCol w:w="1559"/>
        <w:gridCol w:w="1276"/>
        <w:gridCol w:w="1276"/>
        <w:gridCol w:w="1276"/>
        <w:gridCol w:w="1275"/>
      </w:tblGrid>
      <w:tr w:rsidR="008A6C1D" w:rsidRPr="008A6C1D" w:rsidTr="008957CD">
        <w:trPr>
          <w:trHeight w:val="269"/>
        </w:trPr>
        <w:tc>
          <w:tcPr>
            <w:tcW w:w="506" w:type="dxa"/>
            <w:vMerge w:val="restart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№ п./п.</w:t>
            </w:r>
          </w:p>
          <w:p w:rsidR="008A6C1D" w:rsidRPr="008A6C1D" w:rsidRDefault="008A6C1D" w:rsidP="008A6C1D">
            <w:pPr>
              <w:suppressAutoHyphens/>
              <w:rPr>
                <w:color w:val="00000A"/>
                <w:sz w:val="24"/>
                <w:szCs w:val="24"/>
              </w:rPr>
            </w:pPr>
          </w:p>
        </w:tc>
        <w:tc>
          <w:tcPr>
            <w:tcW w:w="2579" w:type="dxa"/>
            <w:vMerge w:val="restart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 xml:space="preserve">Общий объем </w:t>
            </w:r>
            <w:proofErr w:type="spellStart"/>
            <w:proofErr w:type="gramStart"/>
            <w:r w:rsidRPr="008A6C1D">
              <w:rPr>
                <w:color w:val="00000A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8A6C1D">
              <w:rPr>
                <w:color w:val="00000A"/>
                <w:sz w:val="24"/>
                <w:szCs w:val="24"/>
              </w:rPr>
              <w:t>, тыс. руб.</w:t>
            </w:r>
          </w:p>
        </w:tc>
        <w:tc>
          <w:tcPr>
            <w:tcW w:w="5103" w:type="dxa"/>
            <w:gridSpan w:val="4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в том числе:</w:t>
            </w:r>
          </w:p>
        </w:tc>
      </w:tr>
      <w:tr w:rsidR="008A6C1D" w:rsidRPr="008A6C1D" w:rsidTr="008957CD">
        <w:trPr>
          <w:trHeight w:val="143"/>
        </w:trPr>
        <w:tc>
          <w:tcPr>
            <w:tcW w:w="506" w:type="dxa"/>
            <w:vMerge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2016 год</w:t>
            </w:r>
          </w:p>
        </w:tc>
        <w:tc>
          <w:tcPr>
            <w:tcW w:w="1275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2017 год</w:t>
            </w:r>
          </w:p>
        </w:tc>
      </w:tr>
      <w:tr w:rsidR="008A6C1D" w:rsidRPr="008A6C1D" w:rsidTr="008957CD">
        <w:trPr>
          <w:trHeight w:val="1911"/>
        </w:trPr>
        <w:tc>
          <w:tcPr>
            <w:tcW w:w="50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1.</w:t>
            </w:r>
          </w:p>
        </w:tc>
        <w:tc>
          <w:tcPr>
            <w:tcW w:w="2579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"Культурное пространство </w:t>
            </w:r>
            <w:proofErr w:type="spellStart"/>
            <w:r w:rsidRPr="008A6C1D">
              <w:rPr>
                <w:rFonts w:ascii="Times New Roman CYR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8A6C1D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поселения».</w:t>
            </w:r>
          </w:p>
        </w:tc>
        <w:tc>
          <w:tcPr>
            <w:tcW w:w="1559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430F71" w:rsidP="00126D58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131</w:t>
            </w:r>
            <w:r w:rsidR="00B560C3">
              <w:rPr>
                <w:color w:val="00000A"/>
                <w:sz w:val="24"/>
                <w:szCs w:val="24"/>
              </w:rPr>
              <w:t>88,775</w:t>
            </w:r>
            <w:r w:rsidR="00126D58">
              <w:rPr>
                <w:color w:val="00000A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12173A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2631,9754</w:t>
            </w: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126D58" w:rsidP="00FC6781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3231,0621</w:t>
            </w: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B560C3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4699,3976</w:t>
            </w:r>
          </w:p>
        </w:tc>
        <w:tc>
          <w:tcPr>
            <w:tcW w:w="1275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2626,340</w:t>
            </w:r>
            <w:r w:rsidR="008957CD">
              <w:rPr>
                <w:color w:val="00000A"/>
                <w:sz w:val="24"/>
                <w:szCs w:val="24"/>
              </w:rPr>
              <w:t>0</w:t>
            </w:r>
          </w:p>
        </w:tc>
      </w:tr>
      <w:tr w:rsidR="008A6C1D" w:rsidRPr="008A6C1D" w:rsidTr="008957CD">
        <w:trPr>
          <w:trHeight w:val="2610"/>
        </w:trPr>
        <w:tc>
          <w:tcPr>
            <w:tcW w:w="50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579" w:type="dxa"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в т. ч: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 xml:space="preserve">1) подпрограмма </w:t>
            </w:r>
            <w:r w:rsidRPr="008A6C1D">
              <w:rPr>
                <w:rFonts w:ascii="Times New Roman CYR" w:hAnsi="Times New Roman CYR" w:cs="Times New Roman CYR"/>
                <w:sz w:val="24"/>
                <w:szCs w:val="24"/>
              </w:rPr>
              <w:t>«Развитие народного творчества и культурно-досуговой деятельности»;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 xml:space="preserve">2) подпрограмма </w:t>
            </w:r>
            <w:r w:rsidRPr="008A6C1D">
              <w:rPr>
                <w:rFonts w:ascii="Times New Roman CYR" w:hAnsi="Times New Roman CYR" w:cs="Times New Roman CYR"/>
                <w:sz w:val="24"/>
                <w:szCs w:val="24"/>
              </w:rPr>
              <w:t>«Организация библиотечного обслуживания».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6C1D">
              <w:rPr>
                <w:rFonts w:ascii="Times New Roman CYR" w:hAnsi="Times New Roman CYR" w:cs="Times New Roman CYR"/>
                <w:sz w:val="24"/>
                <w:szCs w:val="24"/>
              </w:rPr>
              <w:t>3) подпрограмма «</w:t>
            </w:r>
            <w:r w:rsidRPr="008A6C1D">
              <w:rPr>
                <w:rFonts w:eastAsia="Arial Unicode MS"/>
                <w:sz w:val="24"/>
                <w:szCs w:val="24"/>
              </w:rPr>
              <w:t xml:space="preserve">Энергосбережение и повышение энергетической эффективности учреждений культуры </w:t>
            </w:r>
            <w:proofErr w:type="spellStart"/>
            <w:r w:rsidRPr="008A6C1D">
              <w:rPr>
                <w:rFonts w:eastAsia="Arial Unicode MS"/>
                <w:sz w:val="24"/>
                <w:szCs w:val="24"/>
              </w:rPr>
              <w:t>Панинского</w:t>
            </w:r>
            <w:proofErr w:type="spellEnd"/>
            <w:r w:rsidRPr="008A6C1D">
              <w:rPr>
                <w:rFonts w:eastAsia="Arial Unicode MS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59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B560C3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11978,6958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8A6C1D" w:rsidRPr="008A6C1D" w:rsidRDefault="00126D58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1160,0793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50,00</w:t>
            </w:r>
            <w:r w:rsidR="008957CD">
              <w:rPr>
                <w:color w:val="00000A"/>
                <w:sz w:val="24"/>
                <w:szCs w:val="24"/>
              </w:rPr>
              <w:t>00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12173A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2357,2802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12173A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274,6952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0,00</w:t>
            </w:r>
            <w:r w:rsidR="008957CD">
              <w:rPr>
                <w:color w:val="00000A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FC6781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2989,1380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8A6C1D" w:rsidRPr="008A6C1D" w:rsidRDefault="00FC6781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241,924</w:t>
            </w:r>
            <w:r w:rsidR="00126D58">
              <w:rPr>
                <w:color w:val="00000A"/>
                <w:sz w:val="24"/>
                <w:szCs w:val="24"/>
              </w:rPr>
              <w:t>1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0,00</w:t>
            </w:r>
            <w:r w:rsidR="008957CD">
              <w:rPr>
                <w:color w:val="00000A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B560C3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4219,3376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430,06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50,00</w:t>
            </w:r>
            <w:r w:rsidR="008957CD">
              <w:rPr>
                <w:color w:val="00000A"/>
                <w:sz w:val="24"/>
                <w:szCs w:val="24"/>
              </w:rPr>
              <w:t>00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2412,940</w:t>
            </w:r>
            <w:r w:rsidR="008957CD">
              <w:rPr>
                <w:color w:val="00000A"/>
                <w:sz w:val="24"/>
                <w:szCs w:val="24"/>
              </w:rPr>
              <w:t>0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21</w:t>
            </w:r>
            <w:r w:rsidR="008957CD">
              <w:rPr>
                <w:color w:val="00000A"/>
                <w:sz w:val="24"/>
                <w:szCs w:val="24"/>
              </w:rPr>
              <w:t>3</w:t>
            </w:r>
            <w:r w:rsidRPr="008A6C1D">
              <w:rPr>
                <w:color w:val="00000A"/>
                <w:sz w:val="24"/>
                <w:szCs w:val="24"/>
              </w:rPr>
              <w:t>,</w:t>
            </w:r>
            <w:r w:rsidR="008957CD">
              <w:rPr>
                <w:color w:val="00000A"/>
                <w:sz w:val="24"/>
                <w:szCs w:val="24"/>
              </w:rPr>
              <w:t>40</w:t>
            </w:r>
            <w:r w:rsidRPr="008A6C1D">
              <w:rPr>
                <w:color w:val="00000A"/>
                <w:sz w:val="24"/>
                <w:szCs w:val="24"/>
              </w:rPr>
              <w:t>00</w:t>
            </w: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8A6C1D" w:rsidRPr="008A6C1D" w:rsidRDefault="008A6C1D" w:rsidP="008A6C1D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8A6C1D">
              <w:rPr>
                <w:color w:val="00000A"/>
                <w:sz w:val="24"/>
                <w:szCs w:val="24"/>
              </w:rPr>
              <w:t>0,00</w:t>
            </w:r>
            <w:r w:rsidR="008957CD">
              <w:rPr>
                <w:color w:val="00000A"/>
                <w:sz w:val="24"/>
                <w:szCs w:val="24"/>
              </w:rPr>
              <w:t>00</w:t>
            </w:r>
          </w:p>
        </w:tc>
      </w:tr>
    </w:tbl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81651" w:rsidRDefault="008816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415D3F" w:rsidRDefault="00415D3F" w:rsidP="00C9756E">
      <w:pPr>
        <w:spacing w:after="0" w:line="276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B52CA5" w:rsidRDefault="008A6C1D" w:rsidP="00C9756E">
      <w:pPr>
        <w:spacing w:after="0" w:line="276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8A6C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                                                      </w:t>
      </w:r>
    </w:p>
    <w:p w:rsidR="00153802" w:rsidRPr="00475E21" w:rsidRDefault="008A6C1D" w:rsidP="00153802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8A6C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lastRenderedPageBreak/>
        <w:t xml:space="preserve">              </w:t>
      </w:r>
      <w:r w:rsidR="00153802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 </w:t>
      </w:r>
      <w:r w:rsidR="00153802"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 w:rsidR="00153802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2 к п</w:t>
      </w:r>
      <w:r w:rsidR="00153802"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153802" w:rsidRPr="00475E21" w:rsidRDefault="00153802" w:rsidP="00153802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153802" w:rsidRPr="008A6C1D" w:rsidRDefault="00153802" w:rsidP="001538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 </w:t>
      </w:r>
    </w:p>
    <w:p w:rsidR="00153802" w:rsidRPr="008A6C1D" w:rsidRDefault="00153802" w:rsidP="001538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№ 17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FC6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C6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FC6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8A6C1D" w:rsidRPr="008A6C1D" w:rsidRDefault="008A6C1D" w:rsidP="0015380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8A6C1D" w:rsidRPr="008A6C1D" w:rsidRDefault="008A6C1D" w:rsidP="008A6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8A6C1D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Подпрограмма</w:t>
      </w: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C1D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 xml:space="preserve"> «Развитие народного творчества и культурно-досуговой деятельности»</w:t>
      </w:r>
      <w:r w:rsidRPr="008A6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 ПОДПРОГРАММЫ</w:t>
      </w:r>
    </w:p>
    <w:p w:rsid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2CA5" w:rsidRPr="008A6C1D" w:rsidRDefault="00B52CA5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8A6C1D" w:rsidRPr="008A6C1D" w:rsidTr="008A6C1D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«Развитие народного творчества и культурно-досуговой деятельности»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A6C1D" w:rsidRPr="008A6C1D" w:rsidTr="008A6C1D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left="14" w:right="624" w:firstLine="5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2014-2017 годы.</w:t>
            </w:r>
          </w:p>
        </w:tc>
      </w:tr>
      <w:tr w:rsidR="008A6C1D" w:rsidRPr="008A6C1D" w:rsidTr="008A6C1D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8A6C1D" w:rsidRPr="008A6C1D" w:rsidTr="008A6C1D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подпрограммы</w:t>
            </w:r>
          </w:p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-развитие самодеятельного народного творчества среди населения;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улучшения доступа населения района к культурным ценностям;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-сохранение национальных и местных обычаев, традиций, обрядов, фольклора.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-привлечение к творчеству широких   масс,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  создание    условий    для    формирования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предоставление количества платных услуг;         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 развитие массовых и индивидуальных форм творчества; 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обеспечение отделов СДК орг. техникой и </w:t>
            </w:r>
            <w:proofErr w:type="gram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мебелью.   </w:t>
            </w:r>
            <w:proofErr w:type="gram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     </w:t>
            </w:r>
          </w:p>
        </w:tc>
      </w:tr>
      <w:tr w:rsidR="008A6C1D" w:rsidRPr="008A6C1D" w:rsidTr="008A6C1D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Перечень разделов подпрограммы</w:t>
            </w:r>
          </w:p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Подпрограмма имеет 3 раздела: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1 раздел: </w:t>
            </w:r>
            <w:r w:rsidRPr="008A6C1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«Организация культурно-досуговой деятельности»;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раздел:</w:t>
            </w:r>
            <w:r w:rsidRPr="008A6C1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«Развитие народного самодеятельного художественного творчества»;</w:t>
            </w:r>
          </w:p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3 раздел: </w:t>
            </w:r>
            <w:r w:rsidRPr="008A6C1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8A6C1D" w:rsidRPr="008A6C1D" w:rsidTr="008A6C1D">
        <w:trPr>
          <w:trHeight w:hRule="exact" w:val="536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29"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подпрограммы составляет </w:t>
            </w:r>
            <w:r w:rsidR="0008102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11</w:t>
            </w:r>
            <w:r w:rsidR="002340D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978,6958</w:t>
            </w:r>
            <w:r w:rsidRPr="008A6C1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8A6C1D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год- 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2055,1102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год- </w:t>
            </w:r>
            <w:r w:rsidR="00FC6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2827,1380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4130,5246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2412,940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302,17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162,00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88,813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0,00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Подпрограммы ежегодно корректируется</w:t>
            </w: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Pr="008A6C1D" w:rsidRDefault="008A6C1D" w:rsidP="008A6C1D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8A6C1D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8A6C1D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8A6C1D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8A6C1D" w:rsidRPr="008A6C1D" w:rsidRDefault="008A6C1D" w:rsidP="008A6C1D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8A6C1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8A6C1D" w:rsidRPr="008A6C1D" w:rsidRDefault="008A6C1D" w:rsidP="008A6C1D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87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1618"/>
        <w:gridCol w:w="1392"/>
        <w:gridCol w:w="1237"/>
        <w:gridCol w:w="1106"/>
        <w:gridCol w:w="1130"/>
        <w:gridCol w:w="1155"/>
        <w:gridCol w:w="1194"/>
        <w:gridCol w:w="1482"/>
      </w:tblGrid>
      <w:tr w:rsidR="00C91DD4" w:rsidRPr="008A6C1D" w:rsidTr="00F133FC">
        <w:trPr>
          <w:tblCellSpacing w:w="7" w:type="dxa"/>
          <w:jc w:val="center"/>
        </w:trPr>
        <w:tc>
          <w:tcPr>
            <w:tcW w:w="2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</w:t>
            </w: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91DD4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 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266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6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91DD4" w:rsidRDefault="008A6C1D" w:rsidP="00C91DD4">
            <w:pPr>
              <w:spacing w:after="0" w:line="240" w:lineRule="auto"/>
              <w:ind w:right="3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proofErr w:type="spellEnd"/>
          </w:p>
          <w:p w:rsidR="008A6C1D" w:rsidRPr="00C91DD4" w:rsidRDefault="008A6C1D" w:rsidP="00C91DD4">
            <w:pPr>
              <w:spacing w:after="0" w:line="240" w:lineRule="auto"/>
              <w:ind w:right="3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нители</w:t>
            </w:r>
            <w:proofErr w:type="spellEnd"/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C1D" w:rsidRPr="008A6C1D" w:rsidTr="00F133FC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8A6C1D" w:rsidRPr="008A6C1D" w:rsidRDefault="008A6C1D" w:rsidP="008A6C1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2A2697" w:rsidP="0065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894,9270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612,6190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650F5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F133FC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46,6040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16,604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2036CE" w:rsidP="0065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212,6230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51,9750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37,8240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B560C3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62,8240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услугами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1050,1736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229,3778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330,7958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D30EE5" w:rsidP="002A2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0292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F133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17,1292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2A2697" w:rsidP="0073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</w:t>
            </w:r>
            <w:r w:rsidR="0073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19,5164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7325C9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135,2902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материально-технической базы учреждений.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2A2697" w:rsidP="00B52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781,1113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B52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267,9811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услугами в области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F133FC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414,0860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F133F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DD4" w:rsidRPr="008A6C1D" w:rsidRDefault="00C91DD4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F1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101,318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104,560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повышения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специалистов учреждений культуры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60,9650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10,0400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F133FC" w:rsidP="00392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содержание 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КДК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6561,1773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52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52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2189,7066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2CA5" w:rsidRDefault="00B52CA5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DD4" w:rsidRDefault="00C91DD4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CA5" w:rsidRDefault="00B52CA5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  <w:r w:rsidR="00D3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91,2071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16,4011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57,9371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F133FC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7,7202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30,8430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1F08F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F133FC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F3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оргтехники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F3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театральных ширм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Распечатка методического материала для оформления стенда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0,5185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0,5185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08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8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паспортов зданий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08102D" w:rsidP="0008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1DD4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линии подключения к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оптоволокон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станции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08102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 рейсовый осмотр водителя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20,7450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1F08F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9,5400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11,205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08102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</w:t>
            </w:r>
          </w:p>
          <w:p w:rsidR="00C9756E" w:rsidRPr="008A6C1D" w:rsidRDefault="00C9756E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08102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1.25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угля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2036CE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2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2036CE" w:rsidRPr="008A6C1D" w:rsidRDefault="002036CE" w:rsidP="002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73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6CE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73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325C9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25C9" w:rsidRDefault="007325C9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25C9" w:rsidRDefault="007325C9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дымоходов и вент каналов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25C9" w:rsidRPr="008A6C1D" w:rsidRDefault="007325C9" w:rsidP="0073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7325C9" w:rsidRPr="008A6C1D" w:rsidRDefault="007325C9" w:rsidP="0073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25C9" w:rsidRDefault="007325C9" w:rsidP="0073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5C9" w:rsidRDefault="007325C9" w:rsidP="0073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5C9" w:rsidRDefault="007325C9" w:rsidP="0073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25C9" w:rsidRDefault="007325C9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25C9" w:rsidRDefault="007325C9" w:rsidP="0073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25C9" w:rsidRDefault="007325C9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25C9" w:rsidRPr="008A6C1D" w:rsidRDefault="007325C9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8A6C1D" w:rsidRPr="008A6C1D" w:rsidTr="00F133FC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A6C1D" w:rsidRPr="008A6C1D" w:rsidRDefault="008A6C1D" w:rsidP="008A6C1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552,9830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0F5D" w:rsidRDefault="00650F5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C91DD4">
            <w:pPr>
              <w:spacing w:before="240" w:after="0" w:line="6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302,17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  <w:r w:rsidR="0041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88,813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16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B16CE3" w:rsidP="00C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11978,6958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F133FC" w:rsidP="0041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41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2989,13</w:t>
            </w:r>
            <w:r w:rsidR="00415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B560C3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4219,3376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  <w:r w:rsidR="00234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A6C1D" w:rsidRPr="008A6C1D" w:rsidRDefault="008A6C1D" w:rsidP="008A6C1D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7325C9" w:rsidRDefault="007325C9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bookmarkStart w:id="0" w:name="_GoBack"/>
      <w:bookmarkEnd w:id="0"/>
    </w:p>
    <w:p w:rsidR="0039290B" w:rsidRDefault="0039290B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153802" w:rsidRPr="00475E21" w:rsidRDefault="00153802" w:rsidP="00153802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3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153802" w:rsidRPr="00475E21" w:rsidRDefault="00153802" w:rsidP="00153802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153802" w:rsidRPr="008A6C1D" w:rsidRDefault="00153802" w:rsidP="001538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 </w:t>
      </w:r>
    </w:p>
    <w:p w:rsidR="00153802" w:rsidRPr="008A6C1D" w:rsidRDefault="00153802" w:rsidP="001538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№ 17 от </w:t>
      </w:r>
      <w:r w:rsidR="00415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415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8A6C1D" w:rsidRPr="008A6C1D" w:rsidRDefault="008A6C1D" w:rsidP="008A6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8A6C1D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>Подпрограмма</w:t>
      </w: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C1D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 xml:space="preserve"> «Организация библиотечного обслуживания»</w:t>
      </w:r>
      <w:r w:rsidRPr="008A6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 ПОДПРОГРАММЫ</w:t>
      </w: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8A6C1D" w:rsidRPr="008A6C1D" w:rsidTr="008A6C1D">
        <w:trPr>
          <w:trHeight w:hRule="exact" w:val="45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«Организация библиотечного обслуживания».</w:t>
            </w:r>
          </w:p>
        </w:tc>
      </w:tr>
      <w:tr w:rsidR="008A6C1D" w:rsidRPr="008A6C1D" w:rsidTr="008A6C1D">
        <w:trPr>
          <w:trHeight w:hRule="exact" w:val="56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left="14" w:right="624" w:firstLine="5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2014-2017 годы.</w:t>
            </w:r>
          </w:p>
        </w:tc>
      </w:tr>
      <w:tr w:rsidR="008A6C1D" w:rsidRPr="008A6C1D" w:rsidTr="008A6C1D">
        <w:trPr>
          <w:trHeight w:hRule="exact" w:val="98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8A6C1D" w:rsidRPr="008A6C1D" w:rsidTr="008A6C1D">
        <w:trPr>
          <w:trHeight w:val="4232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подпрограммы</w:t>
            </w:r>
          </w:p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8A6C1D" w:rsidRPr="008A6C1D" w:rsidRDefault="008A6C1D" w:rsidP="008A6C1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8A6C1D" w:rsidRPr="008A6C1D" w:rsidRDefault="008A6C1D" w:rsidP="008A6C1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8A6C1D" w:rsidRPr="008A6C1D" w:rsidRDefault="008A6C1D" w:rsidP="008A6C1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обеспечение отдела библиотеки орг. техникой и </w:t>
            </w:r>
            <w:proofErr w:type="gramStart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мебелью.   </w:t>
            </w:r>
            <w:proofErr w:type="gramEnd"/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8A6C1D" w:rsidRPr="008A6C1D" w:rsidTr="008237D1">
        <w:trPr>
          <w:trHeight w:hRule="exact" w:val="52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29"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Объемы ресурсного обеспечения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подпрограммы составляет </w:t>
            </w:r>
            <w:r w:rsidRPr="008A6C1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116</w:t>
            </w:r>
            <w:r w:rsidR="007D75DB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0,0793</w:t>
            </w:r>
            <w:r w:rsidRPr="008A6C1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8A6C1D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год- </w:t>
            </w:r>
            <w:r w:rsidR="004E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185,9652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год- 19</w:t>
            </w:r>
            <w:r w:rsidR="00CE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7D7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404,060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21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88,73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46,74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26,00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8A6C1D" w:rsidRPr="008A6C1D" w:rsidRDefault="003D3687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0,6000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8A6C1D" w:rsidRPr="008A6C1D" w:rsidRDefault="008A6C1D" w:rsidP="008A6C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ourier New CYR" w:eastAsia="Times New Roman" w:hAnsi="Courier New CYR" w:cs="Courier New CYR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Подпрограммы ежегодно корректируется</w:t>
            </w:r>
            <w:r w:rsidRPr="008A6C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  <w:p w:rsidR="008A6C1D" w:rsidRPr="008A6C1D" w:rsidRDefault="008A6C1D" w:rsidP="008A6C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8A6C1D" w:rsidRPr="008237D1" w:rsidRDefault="008A6C1D" w:rsidP="008237D1">
      <w:pPr>
        <w:pStyle w:val="a6"/>
        <w:widowControl w:val="0"/>
        <w:numPr>
          <w:ilvl w:val="0"/>
          <w:numId w:val="1"/>
        </w:numPr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8237D1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lastRenderedPageBreak/>
        <w:t xml:space="preserve">Мероприятия подпрограммы </w:t>
      </w:r>
    </w:p>
    <w:p w:rsidR="008A6C1D" w:rsidRPr="008A6C1D" w:rsidRDefault="008A6C1D" w:rsidP="008A6C1D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8A6C1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8A6C1D" w:rsidRPr="008A6C1D" w:rsidRDefault="008A6C1D" w:rsidP="008A6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433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1680"/>
        <w:gridCol w:w="1930"/>
        <w:gridCol w:w="1094"/>
        <w:gridCol w:w="974"/>
        <w:gridCol w:w="974"/>
        <w:gridCol w:w="974"/>
        <w:gridCol w:w="974"/>
        <w:gridCol w:w="1662"/>
      </w:tblGrid>
      <w:tr w:rsidR="008A6C1D" w:rsidRPr="008A6C1D" w:rsidTr="008A6C1D">
        <w:trPr>
          <w:trHeight w:val="590"/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мероприятий </w:t>
            </w:r>
          </w:p>
        </w:tc>
        <w:tc>
          <w:tcPr>
            <w:tcW w:w="93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8A6C1D" w:rsidRPr="008A6C1D" w:rsidTr="008A6C1D">
        <w:trPr>
          <w:trHeight w:val="877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E641C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2015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C1D" w:rsidRPr="008A6C1D" w:rsidTr="008A6C1D">
        <w:trPr>
          <w:trHeight w:val="643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A6C1D" w:rsidRPr="008A6C1D" w:rsidRDefault="008A6C1D" w:rsidP="008A6C1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Оказание муниципальной услуги «Предоставление доступа к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поисковому аппарату библиотек, базам данных»</w:t>
            </w:r>
          </w:p>
        </w:tc>
      </w:tr>
      <w:tr w:rsidR="008A6C1D" w:rsidRPr="008A6C1D" w:rsidTr="008A6C1D">
        <w:trPr>
          <w:trHeight w:val="1134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материально-технической базы учреждений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947165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4E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  <w:r w:rsidR="004E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947165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7D7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8A6C1D" w:rsidRPr="008A6C1D" w:rsidTr="008A6C1D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работника библиотеки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4E2497" w:rsidP="004E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</w:t>
            </w:r>
            <w:r w:rsidR="007D7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8181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4E2497" w:rsidP="004E2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7D75D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164,9187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341,06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8A6C1D" w:rsidRPr="008A6C1D" w:rsidTr="008A6C1D">
        <w:trPr>
          <w:trHeight w:val="287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A6C1D" w:rsidRPr="008A6C1D" w:rsidRDefault="008A6C1D" w:rsidP="008A6C1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8A6C1D" w:rsidRPr="008A6C1D" w:rsidTr="008A6C1D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работника библиотеки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160,33</w:t>
            </w:r>
            <w:r w:rsidR="004E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88,73</w:t>
            </w:r>
            <w:r w:rsidR="004E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46,20</w:t>
            </w:r>
            <w:r w:rsidR="007D7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8A6C1D" w:rsidRPr="008A6C1D" w:rsidTr="008A6C1D">
        <w:trPr>
          <w:trHeight w:val="287"/>
          <w:tblCellSpacing w:w="7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A6C1D" w:rsidRPr="008A6C1D" w:rsidRDefault="008A6C1D" w:rsidP="008A6C1D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Комплектование книжных фондов</w:t>
            </w:r>
          </w:p>
        </w:tc>
      </w:tr>
      <w:tr w:rsidR="008A6C1D" w:rsidRPr="008A6C1D" w:rsidTr="008A6C1D">
        <w:trPr>
          <w:trHeight w:val="287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4E2497" w:rsidP="007D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</w:t>
            </w:r>
            <w:r w:rsidR="007D7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4E2497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39,9258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7D75DB" w:rsidP="004E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8A6C1D" w:rsidRPr="008A6C1D" w:rsidTr="008A6C1D">
        <w:trPr>
          <w:trHeight w:val="1442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периодических изданий и пополнение библиотечных фондов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947165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4E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94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D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34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8A6C1D" w:rsidRPr="008A6C1D" w:rsidTr="008A6C1D">
        <w:trPr>
          <w:trHeight w:val="287"/>
          <w:tblCellSpacing w:w="7" w:type="dxa"/>
          <w:jc w:val="center"/>
        </w:trPr>
        <w:tc>
          <w:tcPr>
            <w:tcW w:w="19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7D75DB" w:rsidP="007D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1160,0793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4E2497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274,6952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7D75DB" w:rsidP="00947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241,9241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430,06</w:t>
            </w:r>
            <w:r w:rsidR="00234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213,40</w:t>
            </w:r>
            <w:r w:rsidR="00234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A6C1D" w:rsidRPr="008A6C1D" w:rsidRDefault="008A6C1D" w:rsidP="008A6C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C1D" w:rsidRPr="008A6C1D" w:rsidRDefault="008A6C1D" w:rsidP="008A6C1D">
      <w:pPr>
        <w:widowControl w:val="0"/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sectPr w:rsidR="008A6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BE"/>
    <w:multiLevelType w:val="hybridMultilevel"/>
    <w:tmpl w:val="928EC0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1F34"/>
    <w:rsid w:val="0000727E"/>
    <w:rsid w:val="00013038"/>
    <w:rsid w:val="0003442C"/>
    <w:rsid w:val="0008102D"/>
    <w:rsid w:val="000C64C3"/>
    <w:rsid w:val="0012173A"/>
    <w:rsid w:val="0012498A"/>
    <w:rsid w:val="00126D58"/>
    <w:rsid w:val="0014336E"/>
    <w:rsid w:val="00153802"/>
    <w:rsid w:val="00184670"/>
    <w:rsid w:val="001936FC"/>
    <w:rsid w:val="001D49CD"/>
    <w:rsid w:val="001D56A8"/>
    <w:rsid w:val="001F08F0"/>
    <w:rsid w:val="002036CE"/>
    <w:rsid w:val="00213BC0"/>
    <w:rsid w:val="0023045E"/>
    <w:rsid w:val="00232E01"/>
    <w:rsid w:val="002340D0"/>
    <w:rsid w:val="00240C53"/>
    <w:rsid w:val="00253D01"/>
    <w:rsid w:val="002821A8"/>
    <w:rsid w:val="002A0906"/>
    <w:rsid w:val="002A2697"/>
    <w:rsid w:val="002B6E5F"/>
    <w:rsid w:val="002E0485"/>
    <w:rsid w:val="0031000D"/>
    <w:rsid w:val="00313F28"/>
    <w:rsid w:val="00356EEB"/>
    <w:rsid w:val="0039290B"/>
    <w:rsid w:val="003C12A3"/>
    <w:rsid w:val="003D3687"/>
    <w:rsid w:val="003D523F"/>
    <w:rsid w:val="003D579E"/>
    <w:rsid w:val="003F22CD"/>
    <w:rsid w:val="004065E1"/>
    <w:rsid w:val="00415D3F"/>
    <w:rsid w:val="00430246"/>
    <w:rsid w:val="00430F71"/>
    <w:rsid w:val="00466038"/>
    <w:rsid w:val="00475E21"/>
    <w:rsid w:val="00477019"/>
    <w:rsid w:val="004823BE"/>
    <w:rsid w:val="00496F86"/>
    <w:rsid w:val="004E2497"/>
    <w:rsid w:val="004F16E6"/>
    <w:rsid w:val="00522B3B"/>
    <w:rsid w:val="00527997"/>
    <w:rsid w:val="005370F8"/>
    <w:rsid w:val="0054648C"/>
    <w:rsid w:val="005752D1"/>
    <w:rsid w:val="0059715E"/>
    <w:rsid w:val="005D0AB6"/>
    <w:rsid w:val="005D7196"/>
    <w:rsid w:val="005F27D3"/>
    <w:rsid w:val="00650F5D"/>
    <w:rsid w:val="00671F52"/>
    <w:rsid w:val="00681272"/>
    <w:rsid w:val="0069209D"/>
    <w:rsid w:val="006F1AE2"/>
    <w:rsid w:val="007036C8"/>
    <w:rsid w:val="007120CC"/>
    <w:rsid w:val="0072250F"/>
    <w:rsid w:val="007325C9"/>
    <w:rsid w:val="00753DC9"/>
    <w:rsid w:val="0076303B"/>
    <w:rsid w:val="00794394"/>
    <w:rsid w:val="007A2B3A"/>
    <w:rsid w:val="007B203D"/>
    <w:rsid w:val="007D75DB"/>
    <w:rsid w:val="008237D1"/>
    <w:rsid w:val="00881651"/>
    <w:rsid w:val="00885D55"/>
    <w:rsid w:val="008957CD"/>
    <w:rsid w:val="008A43B2"/>
    <w:rsid w:val="008A5B62"/>
    <w:rsid w:val="008A6C1D"/>
    <w:rsid w:val="008B4C66"/>
    <w:rsid w:val="008B595A"/>
    <w:rsid w:val="008E3890"/>
    <w:rsid w:val="00925931"/>
    <w:rsid w:val="0093373A"/>
    <w:rsid w:val="00936EA8"/>
    <w:rsid w:val="00941E1B"/>
    <w:rsid w:val="00947165"/>
    <w:rsid w:val="00972792"/>
    <w:rsid w:val="0098538F"/>
    <w:rsid w:val="009C72DD"/>
    <w:rsid w:val="009E538B"/>
    <w:rsid w:val="00A20CF7"/>
    <w:rsid w:val="00A27452"/>
    <w:rsid w:val="00A64BEA"/>
    <w:rsid w:val="00A81A30"/>
    <w:rsid w:val="00AA46FE"/>
    <w:rsid w:val="00AA5EBD"/>
    <w:rsid w:val="00AB2EC8"/>
    <w:rsid w:val="00AC4FD8"/>
    <w:rsid w:val="00AD38F6"/>
    <w:rsid w:val="00AD7526"/>
    <w:rsid w:val="00AE574F"/>
    <w:rsid w:val="00B156BF"/>
    <w:rsid w:val="00B16CE3"/>
    <w:rsid w:val="00B52CA5"/>
    <w:rsid w:val="00B560C3"/>
    <w:rsid w:val="00B816BD"/>
    <w:rsid w:val="00BB193F"/>
    <w:rsid w:val="00C01272"/>
    <w:rsid w:val="00C21C40"/>
    <w:rsid w:val="00C238EA"/>
    <w:rsid w:val="00C37D51"/>
    <w:rsid w:val="00C77658"/>
    <w:rsid w:val="00C860C1"/>
    <w:rsid w:val="00C91DD4"/>
    <w:rsid w:val="00C9756E"/>
    <w:rsid w:val="00CC6A5B"/>
    <w:rsid w:val="00CD0CB6"/>
    <w:rsid w:val="00CE641C"/>
    <w:rsid w:val="00D23A6C"/>
    <w:rsid w:val="00D30115"/>
    <w:rsid w:val="00D30EE5"/>
    <w:rsid w:val="00D40540"/>
    <w:rsid w:val="00D754F9"/>
    <w:rsid w:val="00DC324B"/>
    <w:rsid w:val="00EC2A83"/>
    <w:rsid w:val="00F11F1C"/>
    <w:rsid w:val="00F133FC"/>
    <w:rsid w:val="00F33DBC"/>
    <w:rsid w:val="00F3781F"/>
    <w:rsid w:val="00F66E06"/>
    <w:rsid w:val="00F7181F"/>
    <w:rsid w:val="00F71B4A"/>
    <w:rsid w:val="00F830FD"/>
    <w:rsid w:val="00FC6781"/>
    <w:rsid w:val="00FE3EDE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FCBA3-A95E-457F-A490-71CF5AF2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12</Pages>
  <Words>2366</Words>
  <Characters>13490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57</cp:revision>
  <cp:lastPrinted>2016-04-12T10:58:00Z</cp:lastPrinted>
  <dcterms:created xsi:type="dcterms:W3CDTF">2014-04-14T09:13:00Z</dcterms:created>
  <dcterms:modified xsi:type="dcterms:W3CDTF">2016-04-12T10:58:00Z</dcterms:modified>
</cp:coreProperties>
</file>