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DC9" w:rsidRPr="00753DC9" w:rsidRDefault="00753DC9" w:rsidP="00356EEB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1F10" w:rsidRDefault="00D81F10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753DC9" w:rsidRPr="00753DC9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753DC9" w:rsidRPr="00356EEB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 ИВАНОВСКОЙ ОБЛАСТИ</w:t>
      </w:r>
    </w:p>
    <w:p w:rsidR="00753DC9" w:rsidRPr="00356EEB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3DC9" w:rsidRPr="00753DC9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753DC9" w:rsidRPr="00356EEB" w:rsidRDefault="00753DC9" w:rsidP="00753DC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DC9" w:rsidRPr="00356EEB" w:rsidRDefault="00753DC9" w:rsidP="00753DC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DC9" w:rsidRPr="00753DC9" w:rsidRDefault="002D2DCA" w:rsidP="00753DC9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 14</w:t>
      </w:r>
      <w:r w:rsidR="00E35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.11</w:t>
      </w:r>
      <w:r w:rsidR="00753DC9"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.2014</w:t>
      </w:r>
      <w:r w:rsidR="00356EEB"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</w:t>
      </w:r>
      <w:proofErr w:type="gramEnd"/>
      <w:r w:rsidR="00753DC9"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753DC9"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</w:t>
      </w:r>
      <w:r w:rsidR="00753DC9" w:rsidRPr="00753D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</w:t>
      </w:r>
      <w:r w:rsidR="00E35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356EEB"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163</w:t>
      </w:r>
      <w:r w:rsidR="00356EEB"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53DC9" w:rsidRPr="00753DC9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3DC9" w:rsidRPr="00753DC9" w:rsidRDefault="00753DC9" w:rsidP="00753DC9">
      <w:pPr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  <w:proofErr w:type="spellStart"/>
      <w:r w:rsidRPr="007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д.Панино</w:t>
      </w:r>
      <w:proofErr w:type="spellEnd"/>
    </w:p>
    <w:p w:rsidR="00753DC9" w:rsidRPr="00753DC9" w:rsidRDefault="00753DC9" w:rsidP="00753DC9">
      <w:pPr>
        <w:spacing w:before="108"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1B5AEF" w:rsidRPr="001B5AEF" w:rsidRDefault="00C21C40" w:rsidP="001B5AEF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356EEB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</w:t>
      </w:r>
      <w:r w:rsidR="00EE1E83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постановление администрации </w:t>
      </w:r>
      <w:proofErr w:type="spellStart"/>
      <w:r w:rsidR="00EE1E83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="00EE1E83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 от 11.10.2013г. №156 «Об утверждении муниципальной программы «Безопасность жизнедеятельности </w:t>
      </w:r>
      <w:proofErr w:type="spellStart"/>
      <w:r w:rsidR="00EE1E83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="00EE1E83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поселения»</w:t>
      </w:r>
    </w:p>
    <w:p w:rsidR="001B5AEF" w:rsidRPr="001B5AEF" w:rsidRDefault="001B5AEF" w:rsidP="001B5AEF">
      <w:pPr>
        <w:spacing w:before="108" w:after="0" w:line="276" w:lineRule="auto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1B5AEF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 xml:space="preserve">     </w:t>
      </w:r>
    </w:p>
    <w:p w:rsidR="001B5AEF" w:rsidRPr="001B5AEF" w:rsidRDefault="001B5AEF" w:rsidP="001B5AEF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</w:pPr>
      <w:r w:rsidRPr="001B5AEF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ab/>
      </w:r>
      <w:r w:rsidRPr="001B5AEF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увеличением сроков реализации </w:t>
      </w:r>
      <w:r w:rsidRPr="001B5AEF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муниципальной программы</w:t>
      </w:r>
      <w:r w:rsidR="00EE1E83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="00EE1E83" w:rsidRPr="00EE1E83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«Безопасность жизнедеятельности </w:t>
      </w:r>
      <w:proofErr w:type="spellStart"/>
      <w:r w:rsidR="00EE1E83" w:rsidRPr="00EE1E83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="00EE1E83" w:rsidRPr="00EE1E83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поселения»</w:t>
      </w:r>
      <w:r w:rsidRPr="00EE1E83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="00EE1E83">
        <w:rPr>
          <w:rFonts w:ascii="Times New Roman" w:eastAsia="Lucida Sans Unicode" w:hAnsi="Times New Roman" w:cs="Tahoma"/>
          <w:sz w:val="28"/>
          <w:szCs w:val="28"/>
          <w:lang w:eastAsia="ru-RU"/>
        </w:rPr>
        <w:t>а</w:t>
      </w:r>
      <w:r w:rsidRPr="001B5AEF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дминистрация </w:t>
      </w:r>
      <w:proofErr w:type="spellStart"/>
      <w:r w:rsidRPr="001B5AEF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Pr="001B5AEF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</w:t>
      </w:r>
    </w:p>
    <w:p w:rsidR="001B5AEF" w:rsidRPr="001B5AEF" w:rsidRDefault="001B5AEF" w:rsidP="001B5AEF">
      <w:pPr>
        <w:spacing w:before="108"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 о с </w:t>
      </w:r>
      <w:proofErr w:type="gramStart"/>
      <w:r w:rsidRPr="001B5AE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1B5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н о в л я е т:</w:t>
      </w:r>
    </w:p>
    <w:p w:rsidR="001B5AEF" w:rsidRPr="001B5AEF" w:rsidRDefault="001B5AEF" w:rsidP="001B5AEF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</w:pPr>
      <w:r w:rsidRPr="001B5AEF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    </w:t>
      </w:r>
      <w:r w:rsidRPr="001B5AEF">
        <w:rPr>
          <w:rFonts w:ascii="Calibri" w:eastAsia="Times New Roman" w:hAnsi="Calibri" w:cs="Times New Roman"/>
          <w:sz w:val="28"/>
          <w:szCs w:val="28"/>
          <w:lang w:eastAsia="ru-RU"/>
        </w:rPr>
        <w:tab/>
      </w:r>
      <w:r w:rsidRPr="001B5AE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B5AEF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E1E83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Приложение к постановлению администрации </w:t>
      </w:r>
      <w:proofErr w:type="spellStart"/>
      <w:r w:rsidR="00EE1E83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="00EE1E83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 от 11.10.2013г. №</w:t>
      </w:r>
      <w:proofErr w:type="gramStart"/>
      <w:r w:rsidR="00EE1E83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156  </w:t>
      </w:r>
      <w:r w:rsidR="00EE1E83" w:rsidRPr="00EE1E83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«</w:t>
      </w:r>
      <w:proofErr w:type="gramEnd"/>
      <w:r w:rsidR="00EE1E83" w:rsidRPr="00EE1E83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Об утверждении муниципальной программы «Безопасность жизнедеятельности </w:t>
      </w:r>
      <w:proofErr w:type="spellStart"/>
      <w:r w:rsidR="00EE1E83" w:rsidRPr="00EE1E83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="00EE1E83" w:rsidRPr="00EE1E83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поселения»</w:t>
      </w:r>
      <w:r w:rsidR="00EE1E83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«Муниципальная программа «Безопасность жизнедеятельности </w:t>
      </w:r>
      <w:proofErr w:type="spellStart"/>
      <w:r w:rsidR="00EE1E83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="00EE1E83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  </w:t>
      </w:r>
      <w:proofErr w:type="spellStart"/>
      <w:r w:rsidR="00EE1E83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Фурмановского</w:t>
      </w:r>
      <w:proofErr w:type="spellEnd"/>
      <w:r w:rsidR="00EE1E83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муниципального района» </w:t>
      </w:r>
      <w:r w:rsidRPr="001B5AE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в новой редакции.</w:t>
      </w:r>
    </w:p>
    <w:p w:rsidR="00356EEB" w:rsidRPr="001E0ED9" w:rsidRDefault="00356EEB" w:rsidP="001B5AEF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246" w:rsidRDefault="00430246" w:rsidP="00430246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0246" w:rsidRPr="00430246" w:rsidRDefault="00430246" w:rsidP="00356EEB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</w:pPr>
    </w:p>
    <w:p w:rsidR="00753DC9" w:rsidRPr="00430246" w:rsidRDefault="001E0ED9" w:rsidP="00430246">
      <w:pPr>
        <w:spacing w:before="108"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Глава</w:t>
      </w:r>
      <w:r w:rsidR="00753DC9"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администрации</w:t>
      </w:r>
    </w:p>
    <w:p w:rsidR="007642D3" w:rsidRDefault="00753DC9" w:rsidP="00753DC9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proofErr w:type="spellStart"/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="0008747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        </w:t>
      </w:r>
      <w:proofErr w:type="spellStart"/>
      <w:r w:rsidR="005E68F7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А.Н.Груздев</w:t>
      </w:r>
      <w:proofErr w:type="spellEnd"/>
    </w:p>
    <w:p w:rsidR="007642D3" w:rsidRPr="00BA6AAE" w:rsidRDefault="007642D3" w:rsidP="00BA6AAE">
      <w:pP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sectPr w:rsidR="007642D3" w:rsidRPr="00BA6AAE" w:rsidSect="006F73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9153E" w:rsidRPr="0099153E" w:rsidRDefault="0099153E" w:rsidP="0099153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9915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>Приложение к постановлению</w:t>
      </w:r>
    </w:p>
    <w:p w:rsidR="0099153E" w:rsidRPr="0099153E" w:rsidRDefault="0099153E" w:rsidP="0099153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9915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администрации </w:t>
      </w:r>
      <w:proofErr w:type="spellStart"/>
      <w:r w:rsidRPr="009915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Панинского</w:t>
      </w:r>
      <w:proofErr w:type="spellEnd"/>
    </w:p>
    <w:p w:rsidR="0099153E" w:rsidRPr="0099153E" w:rsidRDefault="0099153E" w:rsidP="0099153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9915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сельского поселения</w:t>
      </w:r>
    </w:p>
    <w:p w:rsidR="0099153E" w:rsidRPr="0099153E" w:rsidRDefault="00575C2F" w:rsidP="0099153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от 14.11.2014 № 163</w:t>
      </w:r>
    </w:p>
    <w:p w:rsidR="0099153E" w:rsidRPr="0099153E" w:rsidRDefault="0099153E" w:rsidP="006C3204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99153E">
        <w:rPr>
          <w:rFonts w:ascii="Times New Roman" w:eastAsia="Lucida Sans Unicode" w:hAnsi="Times New Roman" w:cs="Tahoma"/>
          <w:b/>
          <w:sz w:val="32"/>
          <w:szCs w:val="32"/>
        </w:rPr>
        <w:t>Муниципальная программа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«Безопасность жизнедеятельности </w:t>
      </w:r>
      <w:proofErr w:type="spellStart"/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  <w:proofErr w:type="spellStart"/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</w:t>
      </w:r>
      <w:proofErr w:type="spellEnd"/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района»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>1.Паспорт муниципальной программы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4"/>
          <w:szCs w:val="24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39"/>
        <w:gridCol w:w="7288"/>
      </w:tblGrid>
      <w:tr w:rsidR="0099153E" w:rsidRPr="0099153E" w:rsidTr="00A439AF"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proofErr w:type="gramStart"/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Наименование  программы</w:t>
            </w:r>
            <w:proofErr w:type="gramEnd"/>
          </w:p>
        </w:tc>
        <w:tc>
          <w:tcPr>
            <w:tcW w:w="7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Безопасность жизнедеятельности </w:t>
            </w:r>
            <w:proofErr w:type="spellStart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Панинского</w:t>
            </w:r>
            <w:proofErr w:type="spellEnd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Фурмановского</w:t>
            </w:r>
            <w:proofErr w:type="spellEnd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муниципального района Ивановской области </w:t>
            </w:r>
          </w:p>
        </w:tc>
      </w:tr>
      <w:tr w:rsidR="0099153E" w:rsidRPr="0099153E" w:rsidTr="006C3204">
        <w:trPr>
          <w:trHeight w:val="844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Срок </w:t>
            </w:r>
            <w:proofErr w:type="gramStart"/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реализации  программы</w:t>
            </w:r>
            <w:proofErr w:type="gramEnd"/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575C2F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2014-2017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99153E" w:rsidRPr="0099153E" w:rsidTr="00A439AF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Перечень подпрограмм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1.Обеспечение пожарной безопасности.</w:t>
            </w:r>
          </w:p>
          <w:p w:rsid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2.Совершенствование гражданской обороны, защиты населения, территорий от ЧС мирного и военного времени.</w:t>
            </w:r>
          </w:p>
          <w:p w:rsidR="001E6F9A" w:rsidRPr="0099153E" w:rsidRDefault="001E6F9A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3.</w:t>
            </w:r>
            <w:r w:rsidRPr="00F578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E6F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Профилактика терроризма и экстремизма, а также минимизации и (или) ликвидации последствий проявлений терроризма и экстремизма на территории </w:t>
            </w:r>
            <w:proofErr w:type="spellStart"/>
            <w:r w:rsidRPr="001E6F9A">
              <w:rPr>
                <w:rFonts w:ascii="Times New Roman" w:hAnsi="Times New Roman" w:cs="Times New Roman"/>
                <w:bCs/>
                <w:sz w:val="28"/>
                <w:szCs w:val="28"/>
              </w:rPr>
              <w:t>Панинского</w:t>
            </w:r>
            <w:proofErr w:type="spellEnd"/>
            <w:r w:rsidRPr="001E6F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</w:tc>
      </w:tr>
      <w:tr w:rsidR="0099153E" w:rsidRPr="0099153E" w:rsidTr="00A439AF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proofErr w:type="gramStart"/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Администратор  программы</w:t>
            </w:r>
            <w:proofErr w:type="gramEnd"/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Администрация </w:t>
            </w:r>
            <w:proofErr w:type="spellStart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Панинского</w:t>
            </w:r>
            <w:proofErr w:type="spellEnd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Фурмановского</w:t>
            </w:r>
            <w:proofErr w:type="spellEnd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муниципального района Ивановской области.</w:t>
            </w:r>
          </w:p>
        </w:tc>
      </w:tr>
      <w:tr w:rsidR="0099153E" w:rsidRPr="0099153E" w:rsidTr="00A439AF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</w:rPr>
              <w:t>Исполнители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Администрация </w:t>
            </w:r>
            <w:proofErr w:type="spellStart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Панинского</w:t>
            </w:r>
            <w:proofErr w:type="spellEnd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Фурмановского</w:t>
            </w:r>
            <w:proofErr w:type="spellEnd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муниципального района Ивановской области.</w:t>
            </w:r>
          </w:p>
        </w:tc>
      </w:tr>
      <w:tr w:rsidR="0099153E" w:rsidRPr="0099153E" w:rsidTr="00A439AF">
        <w:trPr>
          <w:trHeight w:val="1589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Цель  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6C3204" w:rsidRDefault="0099153E" w:rsidP="006C3204">
            <w:pPr>
              <w:pStyle w:val="ac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предупреждение и ликвидация чрезвычайных ситуаций природн</w:t>
            </w:r>
            <w:r w:rsid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ого и техногенного </w:t>
            </w:r>
            <w:proofErr w:type="gramStart"/>
            <w:r w:rsid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характера;  </w:t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 </w:t>
            </w:r>
            <w:proofErr w:type="gramEnd"/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                </w:t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</w:rPr>
              <w:br/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2)организация выполнения на муниципальном, межмуниципальном и  объектовом ур</w:t>
            </w:r>
            <w:r w:rsidR="00575C2F"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овне мероприятий по гражданской </w:t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обороне,  </w:t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</w:rPr>
              <w:br/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защите населения от чрезвычайных ситуаций;               </w:t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</w:rPr>
              <w:br/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3) обеспечение пожарной безопасности  </w:t>
            </w:r>
          </w:p>
        </w:tc>
      </w:tr>
      <w:tr w:rsidR="0099153E" w:rsidRPr="0099153E" w:rsidTr="00575C84">
        <w:trPr>
          <w:trHeight w:val="70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Общая сумма расходов на</w:t>
            </w:r>
            <w:r w:rsidR="006C3204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реализацию программы </w:t>
            </w:r>
            <w:r w:rsidR="00790C35">
              <w:rPr>
                <w:rFonts w:ascii="Times New Roman" w:eastAsia="Lucida Sans Unicode" w:hAnsi="Times New Roman" w:cs="Tahoma"/>
                <w:sz w:val="28"/>
                <w:szCs w:val="28"/>
              </w:rPr>
              <w:t>695000,00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рублей в </w:t>
            </w:r>
            <w:proofErr w:type="spellStart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т.ч</w:t>
            </w:r>
            <w:proofErr w:type="spellEnd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. </w:t>
            </w:r>
          </w:p>
          <w:p w:rsidR="0099153E" w:rsidRPr="0099153E" w:rsidRDefault="0099153E" w:rsidP="00575C2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</w:t>
            </w:r>
            <w:proofErr w:type="gramStart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2014  год</w:t>
            </w:r>
            <w:proofErr w:type="gramEnd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-  </w:t>
            </w:r>
            <w:r w:rsidR="00575C2F">
              <w:rPr>
                <w:rFonts w:ascii="Times New Roman" w:eastAsia="Lucida Sans Unicode" w:hAnsi="Times New Roman" w:cs="Times New Roman"/>
                <w:sz w:val="28"/>
                <w:szCs w:val="28"/>
              </w:rPr>
              <w:t>140500,00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99153E" w:rsidRPr="0099153E" w:rsidRDefault="0099153E" w:rsidP="00575C2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</w:t>
            </w:r>
            <w:proofErr w:type="gramStart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2015  год</w:t>
            </w:r>
            <w:proofErr w:type="gramEnd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-</w:t>
            </w:r>
            <w:r w:rsidR="00575C2F">
              <w:rPr>
                <w:rFonts w:ascii="Times New Roman" w:eastAsia="Lucida Sans Unicode" w:hAnsi="Times New Roman" w:cs="Times New Roman"/>
                <w:sz w:val="28"/>
                <w:szCs w:val="28"/>
              </w:rPr>
              <w:t>276500,00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</w:t>
            </w:r>
            <w:proofErr w:type="gramStart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2016  год</w:t>
            </w:r>
            <w:proofErr w:type="gramEnd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-</w:t>
            </w:r>
            <w:r w:rsidR="00575C2F">
              <w:rPr>
                <w:rFonts w:ascii="Times New Roman" w:eastAsia="Lucida Sans Unicode" w:hAnsi="Times New Roman" w:cs="Times New Roman"/>
                <w:sz w:val="28"/>
                <w:szCs w:val="28"/>
              </w:rPr>
              <w:t>141500,00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575C2F" w:rsidRPr="0099153E" w:rsidRDefault="00575C2F" w:rsidP="00575C8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а </w:t>
            </w:r>
            <w:proofErr w:type="gramStart"/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2017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год</w:t>
            </w:r>
            <w:proofErr w:type="gramEnd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-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136500,00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</w:tbl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91614" w:rsidRDefault="00491614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 Анализ текущей ситуации в сфере реализации Программы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br/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Проблемы обеспечения безопасности жизнедеятельности населения требуют комплексного межведомственного подхода к их решению. В связи с этим необходимый уровень координации действий и концентрации ресурсов при их решении может быть достигнутым только при использовании программно-целевых методов, а повышение уровня безопасности жизнедеятельности населения может быть обеспечено путем реализации следующих основных программных направлений: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совершенствование нормативных правовых и организационных основ управления в области повышения защищенности населения от угроз чрезвычайных ситуаций природного и техногенного характера, а также в условиях гражданской обороны;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постоянный контроль за источниками возникновения чрезвычайных ситуаций;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развитие материально-технической оснащенности сил и средств ликвидации чрезвычайных ситуаций и пожаров;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 xml:space="preserve">- развитие и совершенствование системы подготовки руководящего состава и специалистов, и населения </w:t>
      </w:r>
      <w:proofErr w:type="spellStart"/>
      <w:r w:rsidRPr="0099153E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99153E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к действиям при возникновении чрезвычайных ситуаций и пожаров, в условиях гражданской обороны;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соблюдение требований пожарной безопасности в организациях и учреждениях, особенно на объектах с длительным массовым пребыванием людей (объекты образования, здравоохранения, соцобеспечения и культуры).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 xml:space="preserve">По-прежнему на территории </w:t>
      </w:r>
      <w:proofErr w:type="spellStart"/>
      <w:r w:rsidRPr="0099153E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99153E">
        <w:rPr>
          <w:rFonts w:ascii="Times New Roman" w:eastAsia="Lucida Sans Unicode" w:hAnsi="Times New Roman" w:cs="Times New Roman"/>
          <w:sz w:val="28"/>
          <w:szCs w:val="28"/>
        </w:rPr>
        <w:t xml:space="preserve"> с</w:t>
      </w:r>
      <w:r w:rsidR="00FF597E">
        <w:rPr>
          <w:rFonts w:ascii="Times New Roman" w:eastAsia="Lucida Sans Unicode" w:hAnsi="Times New Roman" w:cs="Times New Roman"/>
          <w:sz w:val="28"/>
          <w:szCs w:val="28"/>
        </w:rPr>
        <w:t xml:space="preserve">ельского поселения сохраняется 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 xml:space="preserve">уровень природных и техногенных </w:t>
      </w:r>
      <w:r w:rsidR="00FF597E">
        <w:rPr>
          <w:rFonts w:ascii="Times New Roman" w:eastAsia="Lucida Sans Unicode" w:hAnsi="Times New Roman" w:cs="Times New Roman"/>
          <w:sz w:val="28"/>
          <w:szCs w:val="28"/>
        </w:rPr>
        <w:t xml:space="preserve">угроз. Это обусловлено сильным 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износом основных производственных фондов в системах жизнеобеспечения населения, преобладающей деревянной застройкой населенных пунктов, экстремальными природно-климатическими условиями территории муниципального образования.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Стихийным бедствиям природно-климатического характера подвержена практически вся территория муниципального образования</w:t>
      </w:r>
      <w:r w:rsidRPr="0099153E">
        <w:rPr>
          <w:rFonts w:ascii="Times New Roman" w:eastAsia="Lucida Sans Unicode" w:hAnsi="Times New Roman" w:cs="Times New Roman"/>
          <w:i/>
          <w:iCs/>
          <w:color w:val="3B2D36"/>
          <w:sz w:val="28"/>
          <w:szCs w:val="28"/>
        </w:rPr>
        <w:t>. 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Основными источниками ст</w:t>
      </w:r>
      <w:r w:rsidR="00FF597E">
        <w:rPr>
          <w:rFonts w:ascii="Times New Roman" w:eastAsia="Lucida Sans Unicode" w:hAnsi="Times New Roman" w:cs="Times New Roman"/>
          <w:sz w:val="28"/>
          <w:szCs w:val="28"/>
        </w:rPr>
        <w:t xml:space="preserve">ихийных бедствий на территории являются паводки, 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штормовые ветра, низкая температура наружного воздуха.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В настоящее в</w:t>
      </w:r>
      <w:r w:rsidR="00FF597E">
        <w:rPr>
          <w:rFonts w:ascii="Times New Roman" w:eastAsia="Lucida Sans Unicode" w:hAnsi="Times New Roman" w:cs="Times New Roman"/>
          <w:sz w:val="28"/>
          <w:szCs w:val="28"/>
        </w:rPr>
        <w:t xml:space="preserve">ремя на территории образования 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функционирует один объект, включенных в перечень потенциально опасных объектов. Возникновение чрезвычайных ситуаций на данном объекте, помимо угрозы для местного населения, может повлечь за собой серьезные экономические потери для муниципального образования. А ситуации на таких объектах могут привести к непоправ</w:t>
      </w:r>
      <w:r w:rsidR="00FF597E">
        <w:rPr>
          <w:rFonts w:ascii="Times New Roman" w:eastAsia="Lucida Sans Unicode" w:hAnsi="Times New Roman" w:cs="Times New Roman"/>
          <w:sz w:val="28"/>
          <w:szCs w:val="28"/>
        </w:rPr>
        <w:t>имым последствиям, травматизму 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и гибели люде</w:t>
      </w:r>
      <w:r w:rsidR="00FF597E">
        <w:rPr>
          <w:rFonts w:ascii="Times New Roman" w:eastAsia="Lucida Sans Unicode" w:hAnsi="Times New Roman" w:cs="Times New Roman"/>
          <w:sz w:val="28"/>
          <w:szCs w:val="28"/>
        </w:rPr>
        <w:t>й, нарушение 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экологии, как на территор</w:t>
      </w:r>
      <w:r w:rsidR="00FF597E">
        <w:rPr>
          <w:rFonts w:ascii="Times New Roman" w:eastAsia="Lucida Sans Unicode" w:hAnsi="Times New Roman" w:cs="Times New Roman"/>
          <w:sz w:val="28"/>
          <w:szCs w:val="28"/>
        </w:rPr>
        <w:t xml:space="preserve">ии муниципального образования, 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так и за её пределами.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За период 2010 - 2013 г</w:t>
      </w:r>
      <w:r w:rsidR="00FF597E">
        <w:rPr>
          <w:rFonts w:ascii="Times New Roman" w:eastAsia="Lucida Sans Unicode" w:hAnsi="Times New Roman" w:cs="Times New Roman"/>
          <w:sz w:val="28"/>
          <w:szCs w:val="28"/>
        </w:rPr>
        <w:t xml:space="preserve">одов на территории образования 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произошли:</w:t>
      </w:r>
    </w:p>
    <w:p w:rsidR="0099153E" w:rsidRPr="0099153E" w:rsidRDefault="00FF597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lastRenderedPageBreak/>
        <w:tab/>
        <w:t xml:space="preserve">- 6 чрезвычайных ситуаций </w:t>
      </w:r>
      <w:r w:rsidR="0099153E" w:rsidRPr="0099153E">
        <w:rPr>
          <w:rFonts w:ascii="Times New Roman" w:eastAsia="Lucida Sans Unicode" w:hAnsi="Times New Roman" w:cs="Times New Roman"/>
          <w:sz w:val="28"/>
          <w:szCs w:val="28"/>
        </w:rPr>
        <w:t>(подъём воды, выш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е критической, размыв участков </w:t>
      </w:r>
      <w:r w:rsidR="00DF3B57">
        <w:rPr>
          <w:rFonts w:ascii="Times New Roman" w:eastAsia="Lucida Sans Unicode" w:hAnsi="Times New Roman" w:cs="Times New Roman"/>
          <w:sz w:val="28"/>
          <w:szCs w:val="28"/>
        </w:rPr>
        <w:t xml:space="preserve">дороги и </w:t>
      </w:r>
      <w:r w:rsidR="0099153E" w:rsidRPr="0099153E">
        <w:rPr>
          <w:rFonts w:ascii="Times New Roman" w:eastAsia="Lucida Sans Unicode" w:hAnsi="Times New Roman" w:cs="Times New Roman"/>
          <w:sz w:val="28"/>
          <w:szCs w:val="28"/>
        </w:rPr>
        <w:t xml:space="preserve">пешеходного моста) 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-5 пожара в жилых домах (8 человек остались без крова над головой).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В ре</w:t>
      </w:r>
      <w:r w:rsidR="00DF3B57">
        <w:rPr>
          <w:rFonts w:ascii="Times New Roman" w:eastAsia="Lucida Sans Unicode" w:hAnsi="Times New Roman" w:cs="Times New Roman"/>
          <w:sz w:val="28"/>
          <w:szCs w:val="28"/>
        </w:rPr>
        <w:t xml:space="preserve">зультате чрезвычайных ситуаций 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причинен значительный материальный ущерб.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Основной причиной возникновения перечисленных проблем является то, что существующий уровень развития систем предупреждения и ликвидации чрезвычайных ситуаций, гражданской обороны, и пожарной безопасности не в полной мере соответствует спектру угроз безопасности населения, существующих на территории муниципального образования, а именно: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на терр</w:t>
      </w:r>
      <w:r w:rsidR="00DF3B57">
        <w:rPr>
          <w:rFonts w:ascii="Times New Roman" w:eastAsia="Lucida Sans Unicode" w:hAnsi="Times New Roman" w:cs="Times New Roman"/>
          <w:sz w:val="28"/>
          <w:szCs w:val="28"/>
        </w:rPr>
        <w:t xml:space="preserve">итории 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отсутствует эффективная система мониторинга и прогнозирования чрезвычайных ситуаций, позволяющая органам местного самоуправления своевременно выявлять угрозу возможных чрезвычайных ситуаций;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слабо развита система подготовки населения в области гражданской обороны, защиты от чрезвычайных ситуаций и пожарной безопасности;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>система добровольной пожарной охраны в сельских населенных пунктах находится в стадии становления;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>        - объекты (учреждения) с массовым пребыванием людей эксплуатируется с нарушениями требований пожарной безопасности.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Все перечисленные проблемы негативно влияют на создание благоприятных условий для жизни в муниципальном образовании.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При этом основной целью политики безопасности определено повышение безопасности условий жизни населения.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Кроме того, 28 сентября 2006 года Президентом Российской Федерации утверждены Основы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техногенного, природного характера и террористических актов.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Некоторыми из основных задач в данной сфере являются: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>поддержание в постоянной готовности сил и средств, предназначенных для локализации (ликвидации) возможных чрезвычайных ситуаций;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>формирование у населения культуры безопасности жизнедеятельности, включая обучение способам защиты от последствий аварий на потенциально опасных объектах и мерам по их ликвидации.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Программа является комплексным и стратегическим д</w:t>
      </w:r>
      <w:r w:rsidR="008F6B79">
        <w:rPr>
          <w:rFonts w:ascii="Times New Roman" w:eastAsia="Lucida Sans Unicode" w:hAnsi="Times New Roman" w:cs="Times New Roman"/>
          <w:sz w:val="28"/>
          <w:szCs w:val="28"/>
        </w:rPr>
        <w:t>окументом и в период 2014 - 2017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 xml:space="preserve"> годов поможет решить существующие проблемы в сферах: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предупреждения и ликвидации чрезвычайных ситуаций межм</w:t>
      </w:r>
      <w:r w:rsidR="00DF3B57">
        <w:rPr>
          <w:rFonts w:ascii="Times New Roman" w:eastAsia="Lucida Sans Unicode" w:hAnsi="Times New Roman" w:cs="Times New Roman"/>
          <w:sz w:val="28"/>
          <w:szCs w:val="28"/>
        </w:rPr>
        <w:t xml:space="preserve">униципального муниципального и 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объектового характера;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гражданской обороны и защиты населения и территорий от чрезвычайных ситуаций природного и техногенного характера;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обеспечения пожарной безопасности на территории муниципального образования.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 Цель и ожидаемые результаты реализации программы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99153E" w:rsidRPr="0099153E" w:rsidRDefault="0099153E" w:rsidP="0099153E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Основной целью Программы является обеспечение безопасности жизнедеятельности населения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99153E" w:rsidRPr="0099153E" w:rsidRDefault="0099153E" w:rsidP="0099153E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Указанная цель будет достигнута путем выполнения следующих задач: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99153E">
        <w:rPr>
          <w:rFonts w:ascii="Times New Roman" w:eastAsia="Lucida Sans Unicode" w:hAnsi="Times New Roman" w:cs="Tahoma"/>
          <w:sz w:val="28"/>
          <w:szCs w:val="28"/>
        </w:rPr>
        <w:tab/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99153E">
        <w:rPr>
          <w:rFonts w:ascii="Times New Roman" w:eastAsia="Lucida Sans Unicode" w:hAnsi="Times New Roman" w:cs="Tahoma"/>
          <w:sz w:val="28"/>
          <w:szCs w:val="28"/>
        </w:rPr>
        <w:tab/>
        <w:t xml:space="preserve">- Реализация мероприятий по профилактике правонарушений, усиление антитеррористической защищенности, поддержание высокого уровня 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Lucida Sans Unicode" w:hAnsi="Times New Roman" w:cs="Tahoma"/>
          <w:sz w:val="28"/>
          <w:szCs w:val="28"/>
        </w:rPr>
        <w:t xml:space="preserve">системы защиты в области гражданской обороны с целью обеспечения безопасности и жизнедеятельности населения </w:t>
      </w:r>
      <w:proofErr w:type="spellStart"/>
      <w:r w:rsidRPr="0099153E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99153E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поселения. </w:t>
      </w:r>
      <w:r w:rsidRPr="0099153E">
        <w:rPr>
          <w:rFonts w:ascii="Times New Roman" w:eastAsia="Lucida Sans Unicode" w:hAnsi="Times New Roman" w:cs="Tahoma"/>
          <w:sz w:val="28"/>
          <w:szCs w:val="28"/>
        </w:rPr>
        <w:cr/>
      </w:r>
      <w:r w:rsidRPr="0099153E">
        <w:rPr>
          <w:rFonts w:ascii="Times New Roman" w:eastAsia="Lucida Sans Unicode" w:hAnsi="Times New Roman" w:cs="Tahoma"/>
          <w:sz w:val="28"/>
          <w:szCs w:val="28"/>
        </w:rPr>
        <w:tab/>
        <w:t xml:space="preserve">- </w:t>
      </w:r>
      <w:r w:rsidRPr="0099153E">
        <w:rPr>
          <w:rFonts w:ascii="Times New Roman" w:eastAsia="Lucida Sans Unicode" w:hAnsi="Times New Roman" w:cs="Times New Roman"/>
          <w:sz w:val="28"/>
          <w:szCs w:val="28"/>
          <w:lang w:eastAsia="ru-RU"/>
        </w:rPr>
        <w:t>Создание и совершенствование современной нормативной правовой базы обеспечения пожарной безопасности сельского поселения.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>- Совершенствование организации пожарной профилактики, предупреждение пожаров, снижение числа погибших (пострадавших) от огня людей и наносимого ущерба.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>- Повышение ответственности должностных лиц организаций за выполнение мероприятий по обеспечению пожарной безопасности на подведомственных территорий, зданиях и сооружениях.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>- Повышение защищенности от пожаров жителей сельского поселения, учреждений и организаций, в том числе обусловленных бытовыми условиями, за счет развертывания системы профилактики пожаров и повышения активности населения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color w:val="000000"/>
          <w:sz w:val="28"/>
          <w:szCs w:val="28"/>
        </w:rPr>
        <w:tab/>
        <w:t xml:space="preserve">- Своевременное информирование населения </w:t>
      </w:r>
      <w:proofErr w:type="spellStart"/>
      <w:r w:rsidRPr="0099153E">
        <w:rPr>
          <w:rFonts w:ascii="Times New Roman" w:eastAsia="Lucida Sans Unicode" w:hAnsi="Times New Roman" w:cs="Times New Roman"/>
          <w:color w:val="000000"/>
          <w:sz w:val="28"/>
          <w:szCs w:val="28"/>
        </w:rPr>
        <w:t>Панинского</w:t>
      </w:r>
      <w:proofErr w:type="spellEnd"/>
      <w:r w:rsidRPr="0099153E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сельского поселения о чрезвычайных ситуациях, мерах по обеспечению безопасности населения и территорий.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Lucida Sans Unicode" w:hAnsi="Times New Roman" w:cs="Times New Roman"/>
          <w:color w:val="000000"/>
          <w:sz w:val="28"/>
          <w:szCs w:val="28"/>
        </w:rPr>
        <w:tab/>
        <w:t>- Повышение мобильности спасательных сил, снижение угрозы и возможного ущерба от пожаров и чрезвычайных ситуаций, совершенствование системы подготовки руководящего состава и специалистов аварийно-спаса</w:t>
      </w:r>
      <w:r w:rsidRPr="0099153E">
        <w:rPr>
          <w:rFonts w:ascii="Times New Roman" w:eastAsia="Lucida Sans Unicode" w:hAnsi="Times New Roman" w:cs="Times New Roman"/>
          <w:color w:val="000000"/>
          <w:sz w:val="28"/>
          <w:szCs w:val="28"/>
        </w:rPr>
        <w:softHyphen/>
        <w:t xml:space="preserve">тельных сил, обучение населения </w:t>
      </w:r>
      <w:proofErr w:type="spellStart"/>
      <w:r w:rsidRPr="0099153E">
        <w:rPr>
          <w:rFonts w:ascii="Times New Roman" w:eastAsia="Lucida Sans Unicode" w:hAnsi="Times New Roman" w:cs="Times New Roman"/>
          <w:color w:val="000000"/>
          <w:sz w:val="28"/>
          <w:szCs w:val="28"/>
        </w:rPr>
        <w:t>Панинского</w:t>
      </w:r>
      <w:proofErr w:type="spellEnd"/>
      <w:r w:rsidRPr="0099153E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сельского поселения в области гражданской защиты.</w:t>
      </w:r>
    </w:p>
    <w:p w:rsidR="0099153E" w:rsidRPr="0099153E" w:rsidRDefault="0099153E" w:rsidP="00991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и ее финансирование в полном объеме позволят: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снизить число погибших (пострадавших) людей и наносимый огнем материальный ущерб;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уменьшить риск возникновения пожаров в жилом секторе и в муниципальных учреждениях и организациях;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повысить готовность сотрудников учреждений и организаций к действиям по профилактике, предотвращению и ликвидации пожаров и чрезвычайных ситуаций;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повысить ответственность должностных лиц организаций за выполнение мероприятий по обеспечению пожарной безопасности на подведомственной территории, зданиях и сооружениях.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shd w:val="clear" w:color="auto" w:fill="FCFEFF"/>
        </w:rPr>
      </w:pPr>
      <w:r w:rsidRPr="0099153E">
        <w:rPr>
          <w:rFonts w:ascii="Tahoma" w:eastAsia="Times New Roman" w:hAnsi="Tahoma" w:cs="Tahoma"/>
          <w:color w:val="3B2D36"/>
          <w:sz w:val="20"/>
          <w:szCs w:val="20"/>
          <w:shd w:val="clear" w:color="auto" w:fill="FCFEFF"/>
          <w:lang w:eastAsia="ar-SA"/>
        </w:rPr>
        <w:tab/>
        <w:t xml:space="preserve">- </w:t>
      </w:r>
      <w:r w:rsidRPr="0099153E">
        <w:rPr>
          <w:rFonts w:ascii="Times New Roman" w:eastAsia="Lucida Sans Unicode" w:hAnsi="Times New Roman" w:cs="Times New Roman"/>
          <w:sz w:val="28"/>
          <w:szCs w:val="28"/>
          <w:shd w:val="clear" w:color="auto" w:fill="FCFEFF"/>
        </w:rPr>
        <w:t>организовать выполнение на муниципальном, межмуниципальном и   </w:t>
      </w:r>
      <w:r w:rsidRPr="0099153E">
        <w:rPr>
          <w:rFonts w:ascii="Times New Roman" w:eastAsia="Lucida Sans Unicode" w:hAnsi="Times New Roman" w:cs="Times New Roman"/>
          <w:color w:val="3B2D36"/>
          <w:sz w:val="28"/>
          <w:szCs w:val="28"/>
          <w:shd w:val="clear" w:color="auto" w:fill="FCFEFF"/>
        </w:rPr>
        <w:t> 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br/>
      </w:r>
      <w:r w:rsidRPr="0099153E">
        <w:rPr>
          <w:rFonts w:ascii="Times New Roman" w:eastAsia="Lucida Sans Unicode" w:hAnsi="Times New Roman" w:cs="Times New Roman"/>
          <w:sz w:val="28"/>
          <w:szCs w:val="28"/>
          <w:shd w:val="clear" w:color="auto" w:fill="FCFEFF"/>
        </w:rPr>
        <w:t>объектовом уровне мероприятий по гражданской обороне, защите населения от чрезвычайных ситуаций.           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09"/>
        <w:jc w:val="both"/>
        <w:rPr>
          <w:rFonts w:ascii="Tahoma" w:eastAsia="Times New Roman" w:hAnsi="Tahoma" w:cs="Tahoma"/>
          <w:color w:val="3B2D36"/>
          <w:sz w:val="20"/>
          <w:szCs w:val="20"/>
          <w:shd w:val="clear" w:color="auto" w:fill="FCFEFF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оценки эффективности реализации Программы, исходя и </w:t>
      </w:r>
      <w:proofErr w:type="gramStart"/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>целей</w:t>
      </w:r>
      <w:proofErr w:type="gramEnd"/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задач, предлагается использовать следующий перечень целевых показателей.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5"/>
        <w:tblW w:w="9627" w:type="dxa"/>
        <w:tblLook w:val="04A0" w:firstRow="1" w:lastRow="0" w:firstColumn="1" w:lastColumn="0" w:noHBand="0" w:noVBand="1"/>
      </w:tblPr>
      <w:tblGrid>
        <w:gridCol w:w="2460"/>
        <w:gridCol w:w="1396"/>
        <w:gridCol w:w="1394"/>
        <w:gridCol w:w="1496"/>
        <w:gridCol w:w="1496"/>
        <w:gridCol w:w="1385"/>
      </w:tblGrid>
      <w:tr w:rsidR="00DF3B57" w:rsidRPr="0099153E" w:rsidTr="00DF3B57">
        <w:tc>
          <w:tcPr>
            <w:tcW w:w="2460" w:type="dxa"/>
          </w:tcPr>
          <w:p w:rsidR="00DF3B57" w:rsidRPr="0099153E" w:rsidRDefault="00DF3B57" w:rsidP="0099153E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99153E">
              <w:rPr>
                <w:sz w:val="24"/>
                <w:szCs w:val="24"/>
                <w:lang w:eastAsia="ar-SA"/>
              </w:rPr>
              <w:t xml:space="preserve">Наименование показателя, </w:t>
            </w:r>
            <w:proofErr w:type="spellStart"/>
            <w:r w:rsidRPr="0099153E">
              <w:rPr>
                <w:sz w:val="24"/>
                <w:szCs w:val="24"/>
                <w:lang w:eastAsia="ar-SA"/>
              </w:rPr>
              <w:t>ед.измерения</w:t>
            </w:r>
            <w:proofErr w:type="spellEnd"/>
          </w:p>
        </w:tc>
        <w:tc>
          <w:tcPr>
            <w:tcW w:w="1396" w:type="dxa"/>
          </w:tcPr>
          <w:p w:rsidR="00DF3B57" w:rsidRPr="0099153E" w:rsidRDefault="00DF3B57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99153E">
              <w:rPr>
                <w:lang w:eastAsia="ar-SA"/>
              </w:rPr>
              <w:t>2013 год</w:t>
            </w:r>
          </w:p>
        </w:tc>
        <w:tc>
          <w:tcPr>
            <w:tcW w:w="1394" w:type="dxa"/>
          </w:tcPr>
          <w:p w:rsidR="00DF3B57" w:rsidRPr="0099153E" w:rsidRDefault="00DF3B57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99153E">
              <w:rPr>
                <w:lang w:eastAsia="ar-SA"/>
              </w:rPr>
              <w:t>2014 год</w:t>
            </w:r>
          </w:p>
        </w:tc>
        <w:tc>
          <w:tcPr>
            <w:tcW w:w="1496" w:type="dxa"/>
          </w:tcPr>
          <w:p w:rsidR="00DF3B57" w:rsidRPr="0099153E" w:rsidRDefault="00DF3B57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99153E">
              <w:rPr>
                <w:lang w:eastAsia="ar-SA"/>
              </w:rPr>
              <w:t>2015 год</w:t>
            </w:r>
          </w:p>
        </w:tc>
        <w:tc>
          <w:tcPr>
            <w:tcW w:w="1496" w:type="dxa"/>
          </w:tcPr>
          <w:p w:rsidR="00DF3B57" w:rsidRPr="0099153E" w:rsidRDefault="00DF3B57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99153E">
              <w:rPr>
                <w:lang w:eastAsia="ar-SA"/>
              </w:rPr>
              <w:t>2016 год</w:t>
            </w:r>
          </w:p>
        </w:tc>
        <w:tc>
          <w:tcPr>
            <w:tcW w:w="1385" w:type="dxa"/>
          </w:tcPr>
          <w:p w:rsidR="00DF3B57" w:rsidRPr="0099153E" w:rsidRDefault="00DF3B57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2017год</w:t>
            </w:r>
          </w:p>
        </w:tc>
      </w:tr>
      <w:tr w:rsidR="00DF3B57" w:rsidRPr="0099153E" w:rsidTr="00DF3B57">
        <w:tc>
          <w:tcPr>
            <w:tcW w:w="2460" w:type="dxa"/>
          </w:tcPr>
          <w:p w:rsidR="00DF3B57" w:rsidRPr="0099153E" w:rsidRDefault="00DF3B57" w:rsidP="0099153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99153E">
              <w:rPr>
                <w:color w:val="000000"/>
                <w:sz w:val="24"/>
                <w:szCs w:val="24"/>
                <w:lang w:eastAsia="ar-SA"/>
              </w:rPr>
              <w:t xml:space="preserve">уровень обеспеченности сил и </w:t>
            </w:r>
            <w:proofErr w:type="gramStart"/>
            <w:r w:rsidRPr="0099153E">
              <w:rPr>
                <w:color w:val="000000"/>
                <w:sz w:val="24"/>
                <w:szCs w:val="24"/>
                <w:lang w:eastAsia="ar-SA"/>
              </w:rPr>
              <w:t>средств  ГО</w:t>
            </w:r>
            <w:proofErr w:type="gramEnd"/>
            <w:r w:rsidRPr="0099153E">
              <w:rPr>
                <w:color w:val="000000"/>
                <w:sz w:val="24"/>
                <w:szCs w:val="24"/>
                <w:lang w:eastAsia="ar-SA"/>
              </w:rPr>
              <w:t xml:space="preserve"> запасами материально-техничес</w:t>
            </w:r>
            <w:r w:rsidRPr="0099153E">
              <w:rPr>
                <w:color w:val="000000"/>
                <w:sz w:val="24"/>
                <w:szCs w:val="24"/>
                <w:lang w:eastAsia="ar-SA"/>
              </w:rPr>
              <w:softHyphen/>
              <w:t>ких, продовольственных, медицинских и иных средств (%)</w:t>
            </w:r>
          </w:p>
        </w:tc>
        <w:tc>
          <w:tcPr>
            <w:tcW w:w="1396" w:type="dxa"/>
          </w:tcPr>
          <w:p w:rsidR="00DF3B57" w:rsidRPr="0099153E" w:rsidRDefault="00DF3B57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99153E">
              <w:rPr>
                <w:lang w:eastAsia="ar-SA"/>
              </w:rPr>
              <w:t>10</w:t>
            </w:r>
          </w:p>
        </w:tc>
        <w:tc>
          <w:tcPr>
            <w:tcW w:w="1394" w:type="dxa"/>
          </w:tcPr>
          <w:p w:rsidR="00DF3B57" w:rsidRPr="0099153E" w:rsidRDefault="00DF3B57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99153E">
              <w:rPr>
                <w:lang w:eastAsia="ar-SA"/>
              </w:rPr>
              <w:t>15</w:t>
            </w:r>
          </w:p>
        </w:tc>
        <w:tc>
          <w:tcPr>
            <w:tcW w:w="1496" w:type="dxa"/>
          </w:tcPr>
          <w:p w:rsidR="00DF3B57" w:rsidRPr="0099153E" w:rsidRDefault="00DF3B57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99153E">
              <w:rPr>
                <w:lang w:eastAsia="ar-SA"/>
              </w:rPr>
              <w:t>20</w:t>
            </w:r>
          </w:p>
        </w:tc>
        <w:tc>
          <w:tcPr>
            <w:tcW w:w="1496" w:type="dxa"/>
          </w:tcPr>
          <w:p w:rsidR="00DF3B57" w:rsidRPr="0099153E" w:rsidRDefault="00DF3B57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99153E">
              <w:rPr>
                <w:lang w:eastAsia="ar-SA"/>
              </w:rPr>
              <w:t>25</w:t>
            </w:r>
          </w:p>
        </w:tc>
        <w:tc>
          <w:tcPr>
            <w:tcW w:w="1385" w:type="dxa"/>
          </w:tcPr>
          <w:p w:rsidR="00DF3B57" w:rsidRPr="0099153E" w:rsidRDefault="00DF3B57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</w:t>
            </w:r>
          </w:p>
        </w:tc>
      </w:tr>
      <w:tr w:rsidR="00DF3B57" w:rsidRPr="0099153E" w:rsidTr="00DF3B57">
        <w:tc>
          <w:tcPr>
            <w:tcW w:w="2460" w:type="dxa"/>
          </w:tcPr>
          <w:p w:rsidR="00DF3B57" w:rsidRPr="0099153E" w:rsidRDefault="00DF3B57" w:rsidP="0099153E">
            <w:pPr>
              <w:shd w:val="clear" w:color="auto" w:fill="F0F0F0"/>
              <w:spacing w:before="100" w:beforeAutospacing="1" w:after="100" w:afterAutospacing="1"/>
              <w:rPr>
                <w:sz w:val="24"/>
                <w:szCs w:val="24"/>
              </w:rPr>
            </w:pPr>
            <w:r w:rsidRPr="0099153E">
              <w:rPr>
                <w:color w:val="000000"/>
                <w:sz w:val="24"/>
                <w:szCs w:val="24"/>
              </w:rPr>
              <w:t>количество лиц руководящего состава гражданской обороны и специалистов аварийно-спасатель</w:t>
            </w:r>
            <w:r w:rsidRPr="0099153E">
              <w:rPr>
                <w:color w:val="000000"/>
                <w:sz w:val="24"/>
                <w:szCs w:val="24"/>
              </w:rPr>
              <w:softHyphen/>
              <w:t xml:space="preserve">ных формирований, обученных способам гражданской защиты </w:t>
            </w:r>
          </w:p>
        </w:tc>
        <w:tc>
          <w:tcPr>
            <w:tcW w:w="1396" w:type="dxa"/>
          </w:tcPr>
          <w:p w:rsidR="00DF3B57" w:rsidRPr="0099153E" w:rsidRDefault="00DF3B57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99153E">
              <w:rPr>
                <w:lang w:eastAsia="ar-SA"/>
              </w:rPr>
              <w:t>5</w:t>
            </w:r>
          </w:p>
        </w:tc>
        <w:tc>
          <w:tcPr>
            <w:tcW w:w="1394" w:type="dxa"/>
          </w:tcPr>
          <w:p w:rsidR="00DF3B57" w:rsidRPr="0099153E" w:rsidRDefault="00DF3B57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99153E">
              <w:rPr>
                <w:lang w:eastAsia="ar-SA"/>
              </w:rPr>
              <w:t>7</w:t>
            </w:r>
          </w:p>
        </w:tc>
        <w:tc>
          <w:tcPr>
            <w:tcW w:w="1496" w:type="dxa"/>
          </w:tcPr>
          <w:p w:rsidR="00DF3B57" w:rsidRPr="0099153E" w:rsidRDefault="00DF3B57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99153E">
              <w:rPr>
                <w:lang w:eastAsia="ar-SA"/>
              </w:rPr>
              <w:t>9</w:t>
            </w:r>
          </w:p>
        </w:tc>
        <w:tc>
          <w:tcPr>
            <w:tcW w:w="1496" w:type="dxa"/>
          </w:tcPr>
          <w:p w:rsidR="00DF3B57" w:rsidRPr="0099153E" w:rsidRDefault="00DF3B57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99153E">
              <w:rPr>
                <w:lang w:eastAsia="ar-SA"/>
              </w:rPr>
              <w:t>13</w:t>
            </w:r>
          </w:p>
        </w:tc>
        <w:tc>
          <w:tcPr>
            <w:tcW w:w="1385" w:type="dxa"/>
          </w:tcPr>
          <w:p w:rsidR="00DF3B57" w:rsidRPr="0099153E" w:rsidRDefault="00DF3B57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</w:tr>
      <w:tr w:rsidR="00DF3B57" w:rsidRPr="0099153E" w:rsidTr="00DF3B57">
        <w:tc>
          <w:tcPr>
            <w:tcW w:w="2460" w:type="dxa"/>
          </w:tcPr>
          <w:p w:rsidR="00DF3B57" w:rsidRPr="0099153E" w:rsidRDefault="00DF3B57" w:rsidP="0099153E">
            <w:pPr>
              <w:shd w:val="clear" w:color="auto" w:fill="F0F0F0"/>
              <w:spacing w:before="100" w:beforeAutospacing="1" w:after="100" w:afterAutospacing="1"/>
              <w:rPr>
                <w:color w:val="000000"/>
              </w:rPr>
            </w:pPr>
            <w:r w:rsidRPr="0099153E">
              <w:rPr>
                <w:sz w:val="24"/>
                <w:szCs w:val="24"/>
              </w:rPr>
              <w:t xml:space="preserve">количество лиц </w:t>
            </w:r>
            <w:proofErr w:type="gramStart"/>
            <w:r w:rsidRPr="0099153E">
              <w:rPr>
                <w:sz w:val="24"/>
                <w:szCs w:val="24"/>
              </w:rPr>
              <w:t>обученных  по</w:t>
            </w:r>
            <w:proofErr w:type="gramEnd"/>
            <w:r w:rsidRPr="0099153E">
              <w:rPr>
                <w:sz w:val="24"/>
                <w:szCs w:val="24"/>
              </w:rPr>
              <w:t xml:space="preserve"> вопросам пожарной безопасности среди населения сельского поселения</w:t>
            </w:r>
          </w:p>
        </w:tc>
        <w:tc>
          <w:tcPr>
            <w:tcW w:w="1396" w:type="dxa"/>
          </w:tcPr>
          <w:p w:rsidR="00DF3B57" w:rsidRPr="0099153E" w:rsidRDefault="00DF3B57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99153E">
              <w:rPr>
                <w:lang w:eastAsia="ar-SA"/>
              </w:rPr>
              <w:t>200</w:t>
            </w:r>
          </w:p>
        </w:tc>
        <w:tc>
          <w:tcPr>
            <w:tcW w:w="1394" w:type="dxa"/>
          </w:tcPr>
          <w:p w:rsidR="00DF3B57" w:rsidRPr="0099153E" w:rsidRDefault="00DF3B57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99153E">
              <w:rPr>
                <w:lang w:eastAsia="ar-SA"/>
              </w:rPr>
              <w:t>300</w:t>
            </w:r>
          </w:p>
        </w:tc>
        <w:tc>
          <w:tcPr>
            <w:tcW w:w="1496" w:type="dxa"/>
          </w:tcPr>
          <w:p w:rsidR="00DF3B57" w:rsidRPr="0099153E" w:rsidRDefault="00DF3B57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99153E">
              <w:rPr>
                <w:lang w:eastAsia="ar-SA"/>
              </w:rPr>
              <w:t>400</w:t>
            </w:r>
          </w:p>
        </w:tc>
        <w:tc>
          <w:tcPr>
            <w:tcW w:w="1496" w:type="dxa"/>
          </w:tcPr>
          <w:p w:rsidR="00DF3B57" w:rsidRPr="0099153E" w:rsidRDefault="00DF3B57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99153E">
              <w:rPr>
                <w:lang w:eastAsia="ar-SA"/>
              </w:rPr>
              <w:t>500</w:t>
            </w:r>
          </w:p>
        </w:tc>
        <w:tc>
          <w:tcPr>
            <w:tcW w:w="1385" w:type="dxa"/>
          </w:tcPr>
          <w:p w:rsidR="00DF3B57" w:rsidRPr="0099153E" w:rsidRDefault="00DF3B57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550</w:t>
            </w:r>
          </w:p>
        </w:tc>
      </w:tr>
    </w:tbl>
    <w:p w:rsidR="0099153E" w:rsidRPr="0099153E" w:rsidRDefault="0099153E" w:rsidP="0099153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153E" w:rsidRPr="0099153E" w:rsidRDefault="006A7E39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4. Ресурсное обеспечение </w:t>
      </w:r>
      <w:r w:rsidR="0099153E"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муниципальной программы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Финансовое обеспечение реализации Программы осуществляется за счет средств бюджета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поселения. 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559"/>
        <w:gridCol w:w="1134"/>
        <w:gridCol w:w="1134"/>
        <w:gridCol w:w="1276"/>
        <w:gridCol w:w="1418"/>
        <w:gridCol w:w="1418"/>
      </w:tblGrid>
      <w:tr w:rsidR="005E19E5" w:rsidRPr="0099153E" w:rsidTr="005E19E5">
        <w:tc>
          <w:tcPr>
            <w:tcW w:w="2518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99153E">
              <w:rPr>
                <w:b/>
                <w:lang w:eastAsia="ar-SA"/>
              </w:rPr>
              <w:t>Наименование подпрограммы</w:t>
            </w:r>
          </w:p>
        </w:tc>
        <w:tc>
          <w:tcPr>
            <w:tcW w:w="1559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99153E">
              <w:rPr>
                <w:b/>
                <w:lang w:eastAsia="ar-SA"/>
              </w:rPr>
              <w:t>Объём и источники финансирования программы</w:t>
            </w:r>
          </w:p>
        </w:tc>
        <w:tc>
          <w:tcPr>
            <w:tcW w:w="1134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99153E">
              <w:rPr>
                <w:b/>
                <w:lang w:eastAsia="ar-SA"/>
              </w:rPr>
              <w:t>ВСЕГО</w:t>
            </w:r>
          </w:p>
        </w:tc>
        <w:tc>
          <w:tcPr>
            <w:tcW w:w="1134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99153E">
              <w:rPr>
                <w:b/>
                <w:lang w:eastAsia="ar-SA"/>
              </w:rPr>
              <w:t>2014 год</w:t>
            </w:r>
          </w:p>
        </w:tc>
        <w:tc>
          <w:tcPr>
            <w:tcW w:w="1276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99153E">
              <w:rPr>
                <w:b/>
                <w:lang w:eastAsia="ar-SA"/>
              </w:rPr>
              <w:t>2015 год</w:t>
            </w:r>
          </w:p>
        </w:tc>
        <w:tc>
          <w:tcPr>
            <w:tcW w:w="1418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99153E">
              <w:rPr>
                <w:b/>
                <w:lang w:eastAsia="ar-SA"/>
              </w:rPr>
              <w:t>2016 год</w:t>
            </w:r>
          </w:p>
        </w:tc>
        <w:tc>
          <w:tcPr>
            <w:tcW w:w="1418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2017год</w:t>
            </w:r>
          </w:p>
        </w:tc>
      </w:tr>
      <w:tr w:rsidR="005E19E5" w:rsidRPr="0099153E" w:rsidTr="005E19E5">
        <w:trPr>
          <w:trHeight w:val="765"/>
        </w:trPr>
        <w:tc>
          <w:tcPr>
            <w:tcW w:w="2518" w:type="dxa"/>
          </w:tcPr>
          <w:p w:rsidR="005E19E5" w:rsidRPr="0099153E" w:rsidRDefault="005E19E5" w:rsidP="0099153E">
            <w:pPr>
              <w:suppressAutoHyphens/>
              <w:autoSpaceDE w:val="0"/>
              <w:rPr>
                <w:lang w:eastAsia="ar-SA"/>
              </w:rPr>
            </w:pPr>
            <w:r w:rsidRPr="0099153E">
              <w:rPr>
                <w:lang w:eastAsia="ar-SA"/>
              </w:rPr>
              <w:t xml:space="preserve">Обеспечение пожарной безопасности </w:t>
            </w:r>
            <w:proofErr w:type="spellStart"/>
            <w:r w:rsidRPr="0099153E">
              <w:rPr>
                <w:lang w:eastAsia="ar-SA"/>
              </w:rPr>
              <w:t>Панинского</w:t>
            </w:r>
            <w:proofErr w:type="spellEnd"/>
            <w:r w:rsidRPr="0099153E">
              <w:rPr>
                <w:lang w:eastAsia="ar-SA"/>
              </w:rPr>
              <w:t xml:space="preserve"> сельского поселения.</w:t>
            </w:r>
          </w:p>
        </w:tc>
        <w:tc>
          <w:tcPr>
            <w:tcW w:w="1559" w:type="dxa"/>
          </w:tcPr>
          <w:p w:rsidR="005E19E5" w:rsidRPr="0099153E" w:rsidRDefault="005E19E5" w:rsidP="0099153E">
            <w:pPr>
              <w:suppressAutoHyphens/>
              <w:autoSpaceDE w:val="0"/>
              <w:rPr>
                <w:lang w:eastAsia="ar-SA"/>
              </w:rPr>
            </w:pPr>
            <w:r w:rsidRPr="0099153E">
              <w:rPr>
                <w:lang w:eastAsia="ar-SA"/>
              </w:rPr>
              <w:t>Бюджет сельского поселения</w:t>
            </w:r>
          </w:p>
        </w:tc>
        <w:tc>
          <w:tcPr>
            <w:tcW w:w="1134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580,0</w:t>
            </w:r>
          </w:p>
        </w:tc>
        <w:tc>
          <w:tcPr>
            <w:tcW w:w="1134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99153E">
              <w:rPr>
                <w:lang w:eastAsia="ar-SA"/>
              </w:rPr>
              <w:t>120 .0</w:t>
            </w:r>
          </w:p>
        </w:tc>
        <w:tc>
          <w:tcPr>
            <w:tcW w:w="1276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220,0</w:t>
            </w:r>
          </w:p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</w:p>
        </w:tc>
        <w:tc>
          <w:tcPr>
            <w:tcW w:w="1418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99153E">
              <w:rPr>
                <w:lang w:eastAsia="ar-SA"/>
              </w:rPr>
              <w:t>120.0</w:t>
            </w:r>
          </w:p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</w:p>
        </w:tc>
        <w:tc>
          <w:tcPr>
            <w:tcW w:w="1418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120,0</w:t>
            </w:r>
          </w:p>
        </w:tc>
      </w:tr>
      <w:tr w:rsidR="005E19E5" w:rsidRPr="0099153E" w:rsidTr="005E19E5">
        <w:tc>
          <w:tcPr>
            <w:tcW w:w="2518" w:type="dxa"/>
          </w:tcPr>
          <w:p w:rsidR="005E19E5" w:rsidRPr="0099153E" w:rsidRDefault="005E19E5" w:rsidP="0099153E">
            <w:pPr>
              <w:suppressAutoHyphens/>
              <w:autoSpaceDE w:val="0"/>
              <w:rPr>
                <w:lang w:eastAsia="ar-SA"/>
              </w:rPr>
            </w:pPr>
            <w:r w:rsidRPr="0099153E">
              <w:rPr>
                <w:lang w:eastAsia="ar-SA"/>
              </w:rPr>
              <w:t xml:space="preserve">Совершенствование гражданской обороны, защиты населения, территорий от ЧС </w:t>
            </w:r>
            <w:r w:rsidRPr="0099153E">
              <w:rPr>
                <w:lang w:eastAsia="ar-SA"/>
              </w:rPr>
              <w:lastRenderedPageBreak/>
              <w:t>мирного и военного времени.</w:t>
            </w:r>
          </w:p>
        </w:tc>
        <w:tc>
          <w:tcPr>
            <w:tcW w:w="1559" w:type="dxa"/>
          </w:tcPr>
          <w:p w:rsidR="005E19E5" w:rsidRPr="0099153E" w:rsidRDefault="005E19E5" w:rsidP="0099153E">
            <w:pPr>
              <w:suppressAutoHyphens/>
              <w:autoSpaceDE w:val="0"/>
              <w:rPr>
                <w:lang w:eastAsia="ar-SA"/>
              </w:rPr>
            </w:pPr>
            <w:r w:rsidRPr="0099153E">
              <w:rPr>
                <w:lang w:eastAsia="ar-SA"/>
              </w:rPr>
              <w:lastRenderedPageBreak/>
              <w:t>Бюджет сельского поселения</w:t>
            </w:r>
          </w:p>
        </w:tc>
        <w:tc>
          <w:tcPr>
            <w:tcW w:w="1134" w:type="dxa"/>
          </w:tcPr>
          <w:p w:rsidR="005E19E5" w:rsidRPr="0099153E" w:rsidRDefault="006E7994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109</w:t>
            </w:r>
            <w:r w:rsidR="005E19E5">
              <w:rPr>
                <w:lang w:eastAsia="ar-SA"/>
              </w:rPr>
              <w:t>,0</w:t>
            </w:r>
          </w:p>
        </w:tc>
        <w:tc>
          <w:tcPr>
            <w:tcW w:w="1134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99153E">
              <w:rPr>
                <w:lang w:eastAsia="ar-SA"/>
              </w:rPr>
              <w:t>19.0</w:t>
            </w:r>
          </w:p>
        </w:tc>
        <w:tc>
          <w:tcPr>
            <w:tcW w:w="1276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55,0</w:t>
            </w:r>
          </w:p>
        </w:tc>
        <w:tc>
          <w:tcPr>
            <w:tcW w:w="1418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20,0</w:t>
            </w:r>
          </w:p>
        </w:tc>
        <w:tc>
          <w:tcPr>
            <w:tcW w:w="1418" w:type="dxa"/>
          </w:tcPr>
          <w:p w:rsidR="005E19E5" w:rsidRPr="0099153E" w:rsidRDefault="006E7994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15,0</w:t>
            </w:r>
          </w:p>
        </w:tc>
      </w:tr>
      <w:tr w:rsidR="005E19E5" w:rsidRPr="0099153E" w:rsidTr="005E19E5">
        <w:tc>
          <w:tcPr>
            <w:tcW w:w="2518" w:type="dxa"/>
          </w:tcPr>
          <w:p w:rsidR="005E19E5" w:rsidRPr="0099153E" w:rsidRDefault="005E19E5" w:rsidP="0099153E">
            <w:pPr>
              <w:suppressAutoHyphens/>
              <w:autoSpaceDE w:val="0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 xml:space="preserve">Профилактика терроризма и </w:t>
            </w:r>
            <w:proofErr w:type="gramStart"/>
            <w:r>
              <w:rPr>
                <w:lang w:eastAsia="ar-SA"/>
              </w:rPr>
              <w:t>экстремизма ,а</w:t>
            </w:r>
            <w:proofErr w:type="gramEnd"/>
            <w:r>
              <w:rPr>
                <w:lang w:eastAsia="ar-SA"/>
              </w:rPr>
              <w:t xml:space="preserve"> </w:t>
            </w:r>
            <w:proofErr w:type="spellStart"/>
            <w:r>
              <w:rPr>
                <w:lang w:eastAsia="ar-SA"/>
              </w:rPr>
              <w:t>тагже</w:t>
            </w:r>
            <w:proofErr w:type="spellEnd"/>
            <w:r>
              <w:rPr>
                <w:lang w:eastAsia="ar-SA"/>
              </w:rPr>
              <w:t xml:space="preserve">  минимизация  и (или) ликвидация последствий  проявления терроризма и экстремизма на территории </w:t>
            </w:r>
            <w:proofErr w:type="spellStart"/>
            <w:r>
              <w:rPr>
                <w:lang w:eastAsia="ar-SA"/>
              </w:rPr>
              <w:t>Панинского</w:t>
            </w:r>
            <w:proofErr w:type="spellEnd"/>
            <w:r>
              <w:rPr>
                <w:lang w:eastAsia="ar-SA"/>
              </w:rPr>
              <w:t xml:space="preserve"> сельского  поселения</w:t>
            </w:r>
          </w:p>
        </w:tc>
        <w:tc>
          <w:tcPr>
            <w:tcW w:w="1559" w:type="dxa"/>
          </w:tcPr>
          <w:p w:rsidR="005E19E5" w:rsidRPr="0099153E" w:rsidRDefault="005E19E5" w:rsidP="0099153E">
            <w:pPr>
              <w:suppressAutoHyphens/>
              <w:autoSpaceDE w:val="0"/>
              <w:rPr>
                <w:lang w:eastAsia="ar-SA"/>
              </w:rPr>
            </w:pPr>
            <w:r w:rsidRPr="0099153E">
              <w:rPr>
                <w:lang w:eastAsia="ar-SA"/>
              </w:rPr>
              <w:t>Бюджет сельского поселения</w:t>
            </w:r>
          </w:p>
        </w:tc>
        <w:tc>
          <w:tcPr>
            <w:tcW w:w="1134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6,0</w:t>
            </w:r>
          </w:p>
        </w:tc>
        <w:tc>
          <w:tcPr>
            <w:tcW w:w="1134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1,5</w:t>
            </w:r>
          </w:p>
        </w:tc>
        <w:tc>
          <w:tcPr>
            <w:tcW w:w="1276" w:type="dxa"/>
          </w:tcPr>
          <w:p w:rsidR="005E19E5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1,5</w:t>
            </w:r>
          </w:p>
        </w:tc>
        <w:tc>
          <w:tcPr>
            <w:tcW w:w="1418" w:type="dxa"/>
          </w:tcPr>
          <w:p w:rsidR="005E19E5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1,5</w:t>
            </w:r>
          </w:p>
        </w:tc>
        <w:tc>
          <w:tcPr>
            <w:tcW w:w="1418" w:type="dxa"/>
          </w:tcPr>
          <w:p w:rsidR="005E19E5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1,5</w:t>
            </w:r>
          </w:p>
        </w:tc>
      </w:tr>
      <w:tr w:rsidR="005E19E5" w:rsidRPr="0099153E" w:rsidTr="005E19E5">
        <w:tc>
          <w:tcPr>
            <w:tcW w:w="4077" w:type="dxa"/>
            <w:gridSpan w:val="2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99153E">
              <w:rPr>
                <w:b/>
                <w:sz w:val="24"/>
                <w:szCs w:val="24"/>
                <w:lang w:eastAsia="ar-SA"/>
              </w:rPr>
              <w:t>ИТОГО по программе</w:t>
            </w:r>
          </w:p>
        </w:tc>
        <w:tc>
          <w:tcPr>
            <w:tcW w:w="1134" w:type="dxa"/>
          </w:tcPr>
          <w:p w:rsidR="005E19E5" w:rsidRPr="0099153E" w:rsidRDefault="006202B9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695,0</w:t>
            </w:r>
          </w:p>
        </w:tc>
        <w:tc>
          <w:tcPr>
            <w:tcW w:w="1134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140,5</w:t>
            </w:r>
          </w:p>
        </w:tc>
        <w:tc>
          <w:tcPr>
            <w:tcW w:w="1276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276,5</w:t>
            </w:r>
          </w:p>
        </w:tc>
        <w:tc>
          <w:tcPr>
            <w:tcW w:w="1418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141,5</w:t>
            </w:r>
          </w:p>
        </w:tc>
        <w:tc>
          <w:tcPr>
            <w:tcW w:w="1418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136,5</w:t>
            </w:r>
          </w:p>
        </w:tc>
      </w:tr>
    </w:tbl>
    <w:p w:rsidR="0099153E" w:rsidRPr="0099153E" w:rsidRDefault="0099153E" w:rsidP="0099153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Объемы финансирования могут уточняться на основании результатов </w:t>
      </w:r>
    </w:p>
    <w:p w:rsidR="0099153E" w:rsidRPr="0099153E" w:rsidRDefault="0099153E" w:rsidP="0099153E">
      <w:pPr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>оценки реализации Программы, проводимой администрацией сельского поселения.</w:t>
      </w:r>
    </w:p>
    <w:p w:rsidR="0099153E" w:rsidRPr="0099153E" w:rsidRDefault="0099153E" w:rsidP="0099153E">
      <w:pPr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9153E" w:rsidRPr="0099153E" w:rsidRDefault="0099153E" w:rsidP="0099153E">
      <w:pPr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Механизм реализации программы, организация</w:t>
      </w:r>
    </w:p>
    <w:p w:rsidR="0099153E" w:rsidRPr="0099153E" w:rsidRDefault="0099153E" w:rsidP="009915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управления и контроль за ходом ее реализации</w:t>
      </w:r>
    </w:p>
    <w:p w:rsidR="0099153E" w:rsidRPr="0099153E" w:rsidRDefault="0099153E" w:rsidP="009915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53E" w:rsidRPr="0099153E" w:rsidRDefault="0099153E" w:rsidP="00991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 реализации программы предусматривает ежегодное формирование рабочих документов: организационного плана действий по реализации мероприятий подпрограмм, перечня работ по подготовке и реализации мероприятий подпрограмм с определением объемов и источников финансирования. </w:t>
      </w:r>
    </w:p>
    <w:p w:rsidR="0099153E" w:rsidRPr="0099153E" w:rsidRDefault="0099153E" w:rsidP="00991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программой осуществляет администрация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</w:t>
      </w:r>
      <w:r w:rsidR="007F7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еления. Контроль эффективности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целевого использования </w:t>
      </w:r>
      <w:proofErr w:type="spellStart"/>
      <w:proofErr w:type="gram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средств,направленных</w:t>
      </w:r>
      <w:proofErr w:type="spellEnd"/>
      <w:proofErr w:type="gram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 исполнение программы осуществляет  отдел учёта и отчётности  администрации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  Глава Администрации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предоставляет  в отдел учета и отчетности Администрации  поселения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ходе работ по программам, а также об эффективности использования финансовых средств, о финансировании проводимых мероприятий  и освоении средств, предусмотренных программой, и отчет о реализации программы за год в соответствии с Постановлением Администрации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02.09.2013 года № 130 «Об утверждении Порядка разработки ,реализации и оценки эффективности муниципальных программ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поселения».</w:t>
      </w:r>
    </w:p>
    <w:p w:rsidR="0099153E" w:rsidRPr="0099153E" w:rsidRDefault="007F7767" w:rsidP="00991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153E"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несет ответственность за качественное и своевременное исполнение мероприятий подпрограмм, эффективное использование финансовых средств и ресурсов, выделяемых на реализацию программы. </w:t>
      </w:r>
    </w:p>
    <w:p w:rsidR="0099153E" w:rsidRPr="0099153E" w:rsidRDefault="0099153E" w:rsidP="009915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программы осуществляется Главой поселения.</w:t>
      </w:r>
    </w:p>
    <w:p w:rsidR="0099153E" w:rsidRPr="0099153E" w:rsidRDefault="0099153E" w:rsidP="0099153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99153E" w:rsidRPr="0099153E" w:rsidRDefault="0099153E" w:rsidP="0099153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9915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>Приложение1</w:t>
      </w:r>
    </w:p>
    <w:p w:rsidR="0099153E" w:rsidRPr="0099153E" w:rsidRDefault="0099153E" w:rsidP="0099153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9915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муниципальной программе</w:t>
      </w:r>
    </w:p>
    <w:p w:rsidR="0099153E" w:rsidRPr="0099153E" w:rsidRDefault="0099153E" w:rsidP="0099153E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99153E">
        <w:rPr>
          <w:rFonts w:ascii="Times New Roman" w:eastAsia="Lucida Sans Unicode" w:hAnsi="Times New Roman" w:cs="Tahoma"/>
          <w:sz w:val="24"/>
          <w:szCs w:val="24"/>
        </w:rPr>
        <w:t xml:space="preserve">«Безопасность жизнедеятельности </w:t>
      </w:r>
      <w:proofErr w:type="spellStart"/>
      <w:r w:rsidRPr="0099153E">
        <w:rPr>
          <w:rFonts w:ascii="Times New Roman" w:eastAsia="Lucida Sans Unicode" w:hAnsi="Times New Roman" w:cs="Tahoma"/>
          <w:sz w:val="24"/>
          <w:szCs w:val="24"/>
        </w:rPr>
        <w:t>Панинского</w:t>
      </w:r>
      <w:proofErr w:type="spellEnd"/>
    </w:p>
    <w:p w:rsidR="0099153E" w:rsidRPr="0099153E" w:rsidRDefault="0099153E" w:rsidP="0099153E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99153E">
        <w:rPr>
          <w:rFonts w:ascii="Times New Roman" w:eastAsia="Lucida Sans Unicode" w:hAnsi="Times New Roman" w:cs="Tahoma"/>
          <w:sz w:val="24"/>
          <w:szCs w:val="24"/>
        </w:rPr>
        <w:t xml:space="preserve">сельского поселения </w:t>
      </w:r>
      <w:proofErr w:type="spellStart"/>
      <w:r w:rsidRPr="0099153E">
        <w:rPr>
          <w:rFonts w:ascii="Times New Roman" w:eastAsia="Lucida Sans Unicode" w:hAnsi="Times New Roman" w:cs="Tahoma"/>
          <w:sz w:val="24"/>
          <w:szCs w:val="24"/>
        </w:rPr>
        <w:t>Фурмановского</w:t>
      </w:r>
      <w:proofErr w:type="spellEnd"/>
    </w:p>
    <w:p w:rsidR="0099153E" w:rsidRPr="0099153E" w:rsidRDefault="0099153E" w:rsidP="0099153E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99153E">
        <w:rPr>
          <w:rFonts w:ascii="Times New Roman" w:eastAsia="Lucida Sans Unicode" w:hAnsi="Times New Roman" w:cs="Tahoma"/>
          <w:sz w:val="24"/>
          <w:szCs w:val="24"/>
        </w:rPr>
        <w:t xml:space="preserve">муниципального района» 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99153E">
        <w:rPr>
          <w:rFonts w:ascii="Times New Roman" w:eastAsia="Lucida Sans Unicode" w:hAnsi="Times New Roman" w:cs="Tahoma"/>
          <w:b/>
          <w:sz w:val="32"/>
          <w:szCs w:val="32"/>
        </w:rPr>
        <w:t>Подпрограмма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 xml:space="preserve">«Обеспечение пожарной безопасности </w:t>
      </w:r>
      <w:proofErr w:type="spellStart"/>
      <w:r w:rsidRPr="0099153E">
        <w:rPr>
          <w:rFonts w:ascii="Times New Roman" w:eastAsia="Lucida Sans Unicode" w:hAnsi="Times New Roman" w:cs="Tahoma"/>
          <w:b/>
          <w:sz w:val="28"/>
          <w:szCs w:val="28"/>
        </w:rPr>
        <w:t>Панинского</w:t>
      </w:r>
      <w:proofErr w:type="spellEnd"/>
      <w:r w:rsidRPr="0099153E">
        <w:rPr>
          <w:rFonts w:ascii="Times New Roman" w:eastAsia="Lucida Sans Unicode" w:hAnsi="Times New Roman" w:cs="Tahoma"/>
          <w:b/>
          <w:sz w:val="28"/>
          <w:szCs w:val="28"/>
        </w:rPr>
        <w:t xml:space="preserve"> сельского поселения»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tbl>
      <w:tblPr>
        <w:tblpPr w:leftFromText="180" w:rightFromText="180" w:vertAnchor="text" w:tblpY="53"/>
        <w:tblW w:w="9727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99153E" w:rsidRPr="0099153E" w:rsidTr="00EB669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Обеспечение пожарной безопасности </w:t>
            </w:r>
          </w:p>
        </w:tc>
      </w:tr>
      <w:tr w:rsidR="0099153E" w:rsidRPr="0099153E" w:rsidTr="00EB6692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Срок </w:t>
            </w:r>
            <w:proofErr w:type="gramStart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реализации  подпрограммы</w:t>
            </w:r>
            <w:proofErr w:type="gramEnd"/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EB6692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2014-2017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99153E" w:rsidRPr="0099153E" w:rsidTr="00EB6692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Исполнительные органы, </w:t>
            </w:r>
            <w:proofErr w:type="gramStart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реализующие  подпрограмму</w:t>
            </w:r>
            <w:proofErr w:type="gramEnd"/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Администрация </w:t>
            </w:r>
            <w:proofErr w:type="spellStart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Панинского</w:t>
            </w:r>
            <w:proofErr w:type="spellEnd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Фурмановского</w:t>
            </w:r>
            <w:proofErr w:type="spellEnd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муниципального района Ивановской области.</w:t>
            </w:r>
          </w:p>
        </w:tc>
      </w:tr>
      <w:tr w:rsidR="0099153E" w:rsidRPr="0099153E" w:rsidTr="00EB6692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совершенствование современной нормативной правовой базы обеспечения пожарной безопасности сельского поселения;</w:t>
            </w:r>
          </w:p>
          <w:p w:rsidR="0099153E" w:rsidRPr="0099153E" w:rsidRDefault="0099153E" w:rsidP="00991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организации пожарной профилактики, предупреждение пожаров, снижение числа погибших (пострадавших) от огня людей и наносимого ущерба;</w:t>
            </w:r>
          </w:p>
          <w:p w:rsidR="0099153E" w:rsidRPr="0099153E" w:rsidRDefault="0099153E" w:rsidP="00991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ответственности должностных лиц организаций за выполнение мероприятий по обеспечению пожарной безопасности на подведомственных территорий, зданиях и сооружениях;</w:t>
            </w:r>
          </w:p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защищенности от пожаров жителей сельского поселения, учреждений и организаций, в том числе обусловленных бытовыми условиями, за счет развертывания системы профилактики пожаров и повышения активности населения</w:t>
            </w:r>
          </w:p>
        </w:tc>
      </w:tr>
      <w:tr w:rsidR="0099153E" w:rsidRPr="0099153E" w:rsidTr="00EB6692">
        <w:trPr>
          <w:trHeight w:val="75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Объем бюджетных ассигнований на </w:t>
            </w:r>
            <w:proofErr w:type="gramStart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реализацию  подпрограммы</w:t>
            </w:r>
            <w:proofErr w:type="gramEnd"/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</w:t>
            </w:r>
            <w:r w:rsidR="00EB6692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я сумма расходов на реализацию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подпрограммы </w:t>
            </w:r>
          </w:p>
          <w:p w:rsidR="0099153E" w:rsidRPr="0099153E" w:rsidRDefault="00EB6692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580</w:t>
            </w:r>
            <w:r w:rsidR="0099153E"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000</w:t>
            </w: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,00</w:t>
            </w:r>
            <w:r w:rsidR="0099153E"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рублей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в </w:t>
            </w:r>
            <w:proofErr w:type="spellStart"/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т.ч</w:t>
            </w:r>
            <w:proofErr w:type="spellEnd"/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. </w:t>
            </w:r>
          </w:p>
          <w:p w:rsidR="0099153E" w:rsidRPr="0099153E" w:rsidRDefault="0099153E" w:rsidP="00EB6692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на </w:t>
            </w:r>
            <w:proofErr w:type="gramStart"/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2014  год</w:t>
            </w:r>
            <w:proofErr w:type="gramEnd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-  </w:t>
            </w:r>
            <w:r w:rsidR="00EB6692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120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000</w:t>
            </w:r>
            <w:r w:rsidR="00EB6692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</w:p>
          <w:p w:rsidR="0099153E" w:rsidRPr="0099153E" w:rsidRDefault="00EB6692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на </w:t>
            </w:r>
            <w:proofErr w:type="gramStart"/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2015  год</w:t>
            </w:r>
            <w:proofErr w:type="gramEnd"/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-220</w:t>
            </w:r>
            <w:r w:rsidR="0099153E"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000</w:t>
            </w: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,00</w:t>
            </w:r>
            <w:r w:rsidR="0099153E"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руб.,</w:t>
            </w:r>
          </w:p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на </w:t>
            </w:r>
            <w:proofErr w:type="gramStart"/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2016  год</w:t>
            </w:r>
            <w:proofErr w:type="gramEnd"/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-</w:t>
            </w:r>
            <w:r w:rsidR="00EB6692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120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000</w:t>
            </w:r>
            <w:r w:rsidR="007069DF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 xml:space="preserve"> руб.,</w:t>
            </w:r>
          </w:p>
          <w:p w:rsidR="00EB6692" w:rsidRPr="0099153E" w:rsidRDefault="00EB6692" w:rsidP="00EB6692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на </w:t>
            </w:r>
            <w:proofErr w:type="gramStart"/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2017</w:t>
            </w: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 год</w:t>
            </w:r>
            <w:proofErr w:type="gramEnd"/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-</w:t>
            </w:r>
            <w:r w:rsidR="007069DF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120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000</w:t>
            </w:r>
            <w:r w:rsidR="007069DF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 xml:space="preserve"> руб.,</w:t>
            </w:r>
          </w:p>
          <w:p w:rsidR="0099153E" w:rsidRPr="0099153E" w:rsidRDefault="0099153E" w:rsidP="00EB6692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</w:tbl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 Краткая характеристика сферы реализации подпрограммы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Состояние дел в области пожарной безопасности вызывает серьезную тревогу. Ежегодно на </w:t>
      </w:r>
      <w:r w:rsidR="000151D0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территории поселения случаются </w:t>
      </w:r>
      <w:r w:rsidR="00DA4E79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пожары </w:t>
      </w:r>
      <w:r w:rsidRPr="0099153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в жилых домах </w:t>
      </w:r>
      <w:r w:rsidRPr="0099153E">
        <w:rPr>
          <w:rFonts w:ascii="Times New Roman" w:eastAsia="Lucida Sans Unicode" w:hAnsi="Times New Roman" w:cs="Times New Roman"/>
          <w:sz w:val="28"/>
          <w:szCs w:val="28"/>
          <w:lang w:eastAsia="ru-RU"/>
        </w:rPr>
        <w:lastRenderedPageBreak/>
        <w:t>и ландшафтные пожары. За период с 2010 года по 2013 год на территории поселения произошло 5 пожаров, 7 человек остались без жилья. Ежегодно на полях и в лесах происходит возгорание сухой травы, ландшафтные пожары несут большую угрозу населённым пунктам, прилегающим к полям и лесам.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противопожарной службой принимаются все необходимые меры по предупреждению пожаров, повышению спроса с хозяйственных руководителей, активизации разъяснительной работы среди населения, совершенствованию боевой подготовки личного состава, улучшению организации тушения. Используются различные формы пропаганды пожарной безопасности.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Однако предпринимаемых усилий недостаточно для предотвращения больших потерь от огня. Ежегодно обстановка с пожарами обостряется. 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Сложившаяся крайне тревожная ситуация с пожарами связана с комплексом проблем финансового, материально-технического, социального характера, накапливающихся десятилетиями и не получавших своего решения. Будущее положение дел в этой области целиком зависит от отношения органов исполнительной власти, самоуправления, руководителей учреждений и организаций к решению вопросов обеспечения пожарной безопасности.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Принятие неотложных </w:t>
      </w:r>
      <w:r w:rsidR="0003732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</w:t>
      </w:r>
      <w:r w:rsidR="00DA4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и </w:t>
      </w:r>
      <w:proofErr w:type="gramStart"/>
      <w:r w:rsidR="00DA4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перспективных практических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решений</w:t>
      </w:r>
      <w:proofErr w:type="gram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мер в этой области позволит значительно снизить социальную напряженность, сохранить экономический потенциал, придаст больше уверенности жителям в своей безопасности и защищенности от огня.</w:t>
      </w:r>
    </w:p>
    <w:p w:rsidR="0099153E" w:rsidRPr="0099153E" w:rsidRDefault="0099153E" w:rsidP="0099153E">
      <w:pPr>
        <w:shd w:val="clear" w:color="auto" w:fill="F5F7F8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 Ожидаемые результаты и целевые индикаторы подпрограммы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153E" w:rsidRPr="0099153E" w:rsidRDefault="0099153E" w:rsidP="00991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и внедрение мероприятий подпрограммы создаст условия для обеспечения безопасности граждан, сохранения имущества и материальных средств от пожаров, повышения эффективности системы предупреждения и тушения пожаров, оперативности использования сил и средств пожарной охраны.</w:t>
      </w:r>
    </w:p>
    <w:p w:rsidR="0099153E" w:rsidRPr="0099153E" w:rsidRDefault="0099153E" w:rsidP="00991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и ее финансирование в полном объеме позволят: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снизить число погибших (пострадавших) людей и наносимый огнем материальный ущерб;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уменьшить риск возникновения пожаров в жилом секторе и в муниципальных учреждениях и организациях;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повысить готовность сотрудников учреждений и организаций к действиям по профилактике, предотвращению и ликвидации пожаров и чрезвычайных ситуаций;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повысить ответственность должностных лиц организаций за выполнение мероприятий по обеспечению пожарной безопасности на подведомственной территории, зданиях и сооружениях.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Для оценки эффективности реализации подпрограммы, исходя и </w:t>
      </w:r>
      <w:proofErr w:type="gramStart"/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>целей</w:t>
      </w:r>
      <w:proofErr w:type="gramEnd"/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задач, предлагается использовать целевые индикаторы:</w:t>
      </w:r>
    </w:p>
    <w:p w:rsidR="0099153E" w:rsidRPr="0099153E" w:rsidRDefault="0099153E" w:rsidP="00991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3069"/>
        <w:gridCol w:w="1357"/>
        <w:gridCol w:w="1220"/>
        <w:gridCol w:w="1220"/>
        <w:gridCol w:w="1098"/>
        <w:gridCol w:w="961"/>
      </w:tblGrid>
      <w:tr w:rsidR="00037324" w:rsidRPr="0099153E" w:rsidTr="00DD3BCE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показатели подпрограммы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 г.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2016 г.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2017г.</w:t>
            </w:r>
          </w:p>
        </w:tc>
      </w:tr>
      <w:tr w:rsidR="00037324" w:rsidRPr="0099153E" w:rsidTr="00DD3BCE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324" w:rsidRPr="00037324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3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324" w:rsidRPr="00037324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3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324" w:rsidRPr="00037324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3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3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324" w:rsidRPr="00037324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3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324" w:rsidRPr="00037324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3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324" w:rsidRPr="00037324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3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324" w:rsidRPr="00037324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3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037324" w:rsidRPr="0099153E" w:rsidTr="00DD3BCE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по отношению к показателю 2013 г.:</w:t>
            </w:r>
          </w:p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пожаров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324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7324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7324" w:rsidRPr="0099153E" w:rsidRDefault="0003732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DD3BCE" w:rsidRDefault="00DD3BCE" w:rsidP="00DD3BC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pPr w:leftFromText="180" w:rightFromText="180" w:vertAnchor="text" w:horzAnchor="margin" w:tblpY="725"/>
        <w:tblW w:w="10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3318"/>
        <w:gridCol w:w="1217"/>
        <w:gridCol w:w="1366"/>
        <w:gridCol w:w="1269"/>
        <w:gridCol w:w="978"/>
        <w:gridCol w:w="1626"/>
      </w:tblGrid>
      <w:tr w:rsidR="00DD3BCE" w:rsidRPr="0099153E" w:rsidTr="00DD3BCE">
        <w:trPr>
          <w:cantSplit/>
          <w:trHeight w:val="292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318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Наименование мероприятий подпрограммы                        </w:t>
            </w:r>
          </w:p>
        </w:tc>
        <w:tc>
          <w:tcPr>
            <w:tcW w:w="48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Объём финансирования по годам</w:t>
            </w:r>
          </w:p>
        </w:tc>
        <w:tc>
          <w:tcPr>
            <w:tcW w:w="16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Итого </w:t>
            </w:r>
          </w:p>
        </w:tc>
      </w:tr>
      <w:tr w:rsidR="00DD3BCE" w:rsidRPr="0099153E" w:rsidTr="00DD3BCE">
        <w:trPr>
          <w:cantSplit/>
          <w:trHeight w:val="291"/>
        </w:trPr>
        <w:tc>
          <w:tcPr>
            <w:tcW w:w="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6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3BCE" w:rsidRPr="0099153E" w:rsidTr="00DD3BCE">
        <w:trPr>
          <w:cantSplit/>
          <w:trHeight w:val="583"/>
        </w:trPr>
        <w:tc>
          <w:tcPr>
            <w:tcW w:w="39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условий для работы добровольной пожарной дружины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17,4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 руб.</w:t>
            </w: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40 </w:t>
            </w:r>
            <w:proofErr w:type="spellStart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тыс.руб</w:t>
            </w:r>
            <w:proofErr w:type="spellEnd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40 </w:t>
            </w:r>
            <w:proofErr w:type="spellStart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тыс.руб</w:t>
            </w:r>
            <w:proofErr w:type="spellEnd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40 </w:t>
            </w:r>
            <w:proofErr w:type="spellStart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тыс.руб</w:t>
            </w:r>
            <w:proofErr w:type="spellEnd"/>
          </w:p>
        </w:tc>
        <w:tc>
          <w:tcPr>
            <w:tcW w:w="162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137,4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тыс. руб.</w:t>
            </w:r>
          </w:p>
        </w:tc>
      </w:tr>
      <w:tr w:rsidR="00DD3BCE" w:rsidRPr="0099153E" w:rsidTr="00DD3BCE">
        <w:trPr>
          <w:cantSplit/>
          <w:trHeight w:val="233"/>
        </w:trPr>
        <w:tc>
          <w:tcPr>
            <w:tcW w:w="39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Оборудование противопожарных пирсов</w:t>
            </w:r>
          </w:p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72,6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тыс.руб.</w:t>
            </w:r>
            <w:proofErr w:type="gramEnd"/>
          </w:p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50тыс.руб.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50тыс.руб.</w:t>
            </w: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50тыс.руб</w:t>
            </w:r>
          </w:p>
        </w:tc>
        <w:tc>
          <w:tcPr>
            <w:tcW w:w="162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222,6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тыс.руб</w:t>
            </w:r>
            <w:proofErr w:type="spellEnd"/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</w:tr>
      <w:tr w:rsidR="00DD3BCE" w:rsidRPr="0099153E" w:rsidTr="00DD3BCE">
        <w:trPr>
          <w:cantSplit/>
          <w:trHeight w:val="500"/>
        </w:trPr>
        <w:tc>
          <w:tcPr>
            <w:tcW w:w="39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Зимнее содержание прорубей</w:t>
            </w:r>
          </w:p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 тыс. руб.</w:t>
            </w: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12тыс.руб.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 тыс. руб.</w:t>
            </w: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12 тыс. </w:t>
            </w:r>
            <w:proofErr w:type="spellStart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proofErr w:type="spellEnd"/>
          </w:p>
        </w:tc>
        <w:tc>
          <w:tcPr>
            <w:tcW w:w="162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48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тыс. руб.</w:t>
            </w:r>
          </w:p>
        </w:tc>
      </w:tr>
      <w:tr w:rsidR="00DD3BCE" w:rsidRPr="0099153E" w:rsidTr="00DD3BCE">
        <w:trPr>
          <w:cantSplit/>
          <w:trHeight w:val="535"/>
        </w:trPr>
        <w:tc>
          <w:tcPr>
            <w:tcW w:w="39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Опашка сельских населённых пунктов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18 </w:t>
            </w:r>
            <w:proofErr w:type="spellStart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тыс.руб</w:t>
            </w:r>
            <w:proofErr w:type="spellEnd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18 </w:t>
            </w:r>
            <w:proofErr w:type="spellStart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тыс.руб</w:t>
            </w:r>
            <w:proofErr w:type="spellEnd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18 </w:t>
            </w:r>
            <w:proofErr w:type="spellStart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тыс.руб</w:t>
            </w:r>
            <w:proofErr w:type="spellEnd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18 </w:t>
            </w:r>
            <w:proofErr w:type="spellStart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тыс.руб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72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тыс.руб</w:t>
            </w:r>
            <w:proofErr w:type="spellEnd"/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</w:tr>
      <w:tr w:rsidR="00DD3BCE" w:rsidRPr="0099153E" w:rsidTr="00DD3BCE">
        <w:trPr>
          <w:cantSplit/>
          <w:trHeight w:val="535"/>
        </w:trPr>
        <w:tc>
          <w:tcPr>
            <w:tcW w:w="39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Обустройство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дамбы 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д.Быково</w:t>
            </w:r>
            <w:proofErr w:type="spellEnd"/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тыс.руб</w:t>
            </w:r>
            <w:proofErr w:type="spellEnd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D3BCE" w:rsidRPr="00957131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5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100 </w:t>
            </w:r>
            <w:proofErr w:type="spellStart"/>
            <w:r w:rsidRPr="0095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тыс.руб</w:t>
            </w:r>
            <w:proofErr w:type="spellEnd"/>
          </w:p>
        </w:tc>
      </w:tr>
      <w:tr w:rsidR="00DD3BCE" w:rsidRPr="0099153E" w:rsidTr="00DD3BCE">
        <w:trPr>
          <w:cantSplit/>
          <w:trHeight w:val="535"/>
        </w:trPr>
        <w:tc>
          <w:tcPr>
            <w:tcW w:w="39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120тыс.руб.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20тыс.руб.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120тыс.руб.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120тыс.руб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580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тыс.руб</w:t>
            </w:r>
            <w:proofErr w:type="spellEnd"/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</w:tr>
      <w:tr w:rsidR="00DD3BCE" w:rsidRPr="0099153E" w:rsidTr="00DD3BCE">
        <w:trPr>
          <w:cantSplit/>
          <w:trHeight w:val="75"/>
        </w:trPr>
        <w:tc>
          <w:tcPr>
            <w:tcW w:w="39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2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99153E" w:rsidRPr="00DD3BCE" w:rsidRDefault="00DD3BCE" w:rsidP="00DD3BC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ectPr w:rsidR="0099153E" w:rsidRPr="00DD3BCE" w:rsidSect="00EB6692"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4.Мероприятия подпрограм</w:t>
      </w:r>
      <w:r w:rsidR="003555C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</w:t>
      </w:r>
    </w:p>
    <w:p w:rsidR="00DD3BCE" w:rsidRPr="00DD3BCE" w:rsidRDefault="00DD3BCE" w:rsidP="00DD3BCE">
      <w:pPr>
        <w:tabs>
          <w:tab w:val="left" w:pos="855"/>
        </w:tabs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DD3BCE" w:rsidRPr="00DD3BCE" w:rsidSect="00DD3BC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9153E" w:rsidRPr="00DD3BCE" w:rsidRDefault="0099153E" w:rsidP="00DD3BC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99153E" w:rsidRPr="00DD3BCE" w:rsidSect="00DD3BC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9915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0" distR="114300" simplePos="0" relativeHeight="251659264" behindDoc="0" locked="0" layoutInCell="1" allowOverlap="1" wp14:anchorId="372CBFC8" wp14:editId="4AC62324">
                <wp:simplePos x="0" y="0"/>
                <wp:positionH relativeFrom="margin">
                  <wp:posOffset>614045</wp:posOffset>
                </wp:positionH>
                <wp:positionV relativeFrom="paragraph">
                  <wp:posOffset>1619250</wp:posOffset>
                </wp:positionV>
                <wp:extent cx="9606915" cy="3322320"/>
                <wp:effectExtent l="0" t="0" r="0" b="0"/>
                <wp:wrapSquare wrapText="largest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6915" cy="3322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2D18" w:rsidRDefault="005A2D18" w:rsidP="0099153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2CBFC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8.35pt;margin-top:127.5pt;width:756.45pt;height:261.6pt;z-index:251659264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bZIpAIAACMFAAAOAAAAZHJzL2Uyb0RvYy54bWysVM2O0zAQviPxDpbv3fw07TZR09X+UIS0&#10;/EgLD+AmTmPh2MZ2myyIA3degXfgwIEbr9B9I8ZO090uF4TIwRnb48/zzXzj+VnXcLSl2jApchyd&#10;hBhRUciSiXWO371djmYYGUtESbgUNMe31OCzxdMn81ZlNJa15CXVCECEyVqV49palQWBKWraEHMi&#10;FRWwWUndEAtTvQ5KTVpAb3gQh+E0aKUulZYFNQZWr/pNvPD4VUUL+7qqDLWI5xhis37Ufly5MVjM&#10;SbbWRNWs2IdB/iGKhjABlx6groglaKPZH1ANK7Q0srInhWwCWVWsoJ4DsInCR2xuaqKo5wLJMeqQ&#10;JvP/YItX2zcasTLHMUaCNFCi3bfd992P3a/dz7svd19R7HLUKpOB640CZ9tdyA5q7fkadS2L9wYJ&#10;eVkTsabnWsu2pqSEGCN3MnhwtMcxDmTVvpQlXEY2VnqgrtKNSyCkBAE61Or2UB/aWVTAYjoNp2k0&#10;waiAvfE4jsexr2BAsuG40sY+p7JBzsixBgF4eLK9NtaFQ7LBxd1mJGflknHuJ3q9uuQabQmIZem/&#10;/ixXNelXh+tM7+rxjjC4cEhCOsz+un4FKEAAbs+R8cr4lEZxEl7E6Wg5nZ2OkmUyGaWn4WwURukF&#10;UE3S5Gr52UUQJVnNypKKaybooNIo+TsV7Pul15fXKWohlZN44skdRb+ntecaus/X8FGiGmahaTlr&#10;cjw7OJHMlf2ZKIE2ySxhvLeD4/B9yiAHw99nxYvE6aJXiO1WHaA45axkeQty0RKKCZqAlwaMWuqP&#10;GLXQtTk2HzZEU4z4CwGScy0+GHowVoNBRAFHc2wx6s1L2z8FG6XZugbkXtRCnoMsK+YFcx8FhOwm&#10;0Ik++P2r4Vr94dx73b9ti98AAAD//wMAUEsDBBQABgAIAAAAIQDR24eJ3gAAAAsBAAAPAAAAZHJz&#10;L2Rvd25yZXYueG1sTI/LTsMwEEX3SPyDNUjsqENQ8yKTCopgiwhI3brxNIkSj6PYbcPf467ocjRH&#10;955bbhYzihPNrreM8LiKQBA3VvfcIvx8vz9kIJxXrNVomRB+ycGmur0pVaHtmb/oVPtWhBB2hULo&#10;vJ8KKV3TkVFuZSfi8DvY2SgfzrmVelbnEG5GGUdRIo3qOTR0aqJtR81QHw3C02ec7txH/baddpQP&#10;mXsdDtwh3t8tL88gPC3+H4aLflCHKjjt7ZG1EyNCnqSBRIjX67DpAiRRnoDYI6RpFoOsSnm9ofoD&#10;AAD//wMAUEsBAi0AFAAGAAgAAAAhALaDOJL+AAAA4QEAABMAAAAAAAAAAAAAAAAAAAAAAFtDb250&#10;ZW50X1R5cGVzXS54bWxQSwECLQAUAAYACAAAACEAOP0h/9YAAACUAQAACwAAAAAAAAAAAAAAAAAv&#10;AQAAX3JlbHMvLnJlbHNQSwECLQAUAAYACAAAACEAq+22SKQCAAAjBQAADgAAAAAAAAAAAAAAAAAu&#10;AgAAZHJzL2Uyb0RvYy54bWxQSwECLQAUAAYACAAAACEA0duHid4AAAALAQAADwAAAAAAAAAAAAAA&#10;AAD+BAAAZHJzL2Rvd25yZXYueG1sUEsFBgAAAAAEAAQA8wAAAAkGAAAAAA==&#10;" stroked="f">
                <v:fill opacity="0"/>
                <v:textbox inset="0,0,0,0">
                  <w:txbxContent>
                    <w:p w:rsidR="005A2D18" w:rsidRDefault="005A2D18" w:rsidP="0099153E"/>
                  </w:txbxContent>
                </v:textbox>
                <w10:wrap type="square" side="largest" anchorx="margin"/>
              </v:shape>
            </w:pict>
          </mc:Fallback>
        </mc:AlternateContent>
      </w:r>
    </w:p>
    <w:p w:rsidR="0099153E" w:rsidRPr="0099153E" w:rsidRDefault="003555CB" w:rsidP="003555CB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 xml:space="preserve">                                                         </w:t>
      </w:r>
      <w:r w:rsidR="0099153E" w:rsidRPr="009915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Приложение2</w:t>
      </w:r>
    </w:p>
    <w:p w:rsidR="0099153E" w:rsidRPr="0099153E" w:rsidRDefault="0099153E" w:rsidP="00B4652A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9915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муниципальной программе</w:t>
      </w:r>
    </w:p>
    <w:p w:rsidR="0099153E" w:rsidRPr="0099153E" w:rsidRDefault="0099153E" w:rsidP="00B4652A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99153E">
        <w:rPr>
          <w:rFonts w:ascii="Times New Roman" w:eastAsia="Lucida Sans Unicode" w:hAnsi="Times New Roman" w:cs="Tahoma"/>
          <w:sz w:val="24"/>
          <w:szCs w:val="24"/>
        </w:rPr>
        <w:t xml:space="preserve">«Безопасность </w:t>
      </w:r>
      <w:proofErr w:type="spellStart"/>
      <w:r w:rsidRPr="0099153E">
        <w:rPr>
          <w:rFonts w:ascii="Times New Roman" w:eastAsia="Lucida Sans Unicode" w:hAnsi="Times New Roman" w:cs="Tahoma"/>
          <w:sz w:val="24"/>
          <w:szCs w:val="24"/>
        </w:rPr>
        <w:t>жизнедеятельностиПанинского</w:t>
      </w:r>
      <w:proofErr w:type="spellEnd"/>
    </w:p>
    <w:p w:rsidR="0099153E" w:rsidRPr="0099153E" w:rsidRDefault="0099153E" w:rsidP="00B4652A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99153E">
        <w:rPr>
          <w:rFonts w:ascii="Times New Roman" w:eastAsia="Lucida Sans Unicode" w:hAnsi="Times New Roman" w:cs="Tahoma"/>
          <w:sz w:val="24"/>
          <w:szCs w:val="24"/>
        </w:rPr>
        <w:t xml:space="preserve">сельского поселения </w:t>
      </w:r>
      <w:proofErr w:type="spellStart"/>
      <w:r w:rsidRPr="0099153E">
        <w:rPr>
          <w:rFonts w:ascii="Times New Roman" w:eastAsia="Lucida Sans Unicode" w:hAnsi="Times New Roman" w:cs="Tahoma"/>
          <w:sz w:val="24"/>
          <w:szCs w:val="24"/>
        </w:rPr>
        <w:t>Фурмановского</w:t>
      </w:r>
      <w:proofErr w:type="spellEnd"/>
    </w:p>
    <w:p w:rsidR="0099153E" w:rsidRPr="0099153E" w:rsidRDefault="0099153E" w:rsidP="00B4652A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99153E">
        <w:rPr>
          <w:rFonts w:ascii="Times New Roman" w:eastAsia="Lucida Sans Unicode" w:hAnsi="Times New Roman" w:cs="Tahoma"/>
          <w:sz w:val="24"/>
          <w:szCs w:val="24"/>
        </w:rPr>
        <w:t xml:space="preserve">муниципального района» </w:t>
      </w:r>
    </w:p>
    <w:p w:rsidR="0099153E" w:rsidRPr="0099153E" w:rsidRDefault="0099153E" w:rsidP="00B4652A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99153E">
        <w:rPr>
          <w:rFonts w:ascii="Times New Roman" w:eastAsia="Lucida Sans Unicode" w:hAnsi="Times New Roman" w:cs="Tahoma"/>
          <w:b/>
          <w:sz w:val="32"/>
          <w:szCs w:val="32"/>
        </w:rPr>
        <w:t>Подпрограмма</w:t>
      </w:r>
    </w:p>
    <w:p w:rsidR="0099153E" w:rsidRPr="0099153E" w:rsidRDefault="0099153E" w:rsidP="00B4652A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 xml:space="preserve">«Совершенствование гражданской обороны, защиты населения, территорий </w:t>
      </w:r>
      <w:proofErr w:type="spellStart"/>
      <w:r w:rsidRPr="0099153E">
        <w:rPr>
          <w:rFonts w:ascii="Times New Roman" w:eastAsia="Lucida Sans Unicode" w:hAnsi="Times New Roman" w:cs="Tahoma"/>
          <w:b/>
          <w:sz w:val="28"/>
          <w:szCs w:val="28"/>
        </w:rPr>
        <w:t>Панинского</w:t>
      </w:r>
      <w:proofErr w:type="spellEnd"/>
      <w:r w:rsidRPr="0099153E">
        <w:rPr>
          <w:rFonts w:ascii="Times New Roman" w:eastAsia="Lucida Sans Unicode" w:hAnsi="Times New Roman" w:cs="Tahoma"/>
          <w:b/>
          <w:sz w:val="28"/>
          <w:szCs w:val="28"/>
        </w:rPr>
        <w:t xml:space="preserve"> сельского поселения от ЧС мирного и военного времени»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99153E" w:rsidRPr="0099153E" w:rsidTr="00EB669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Совершенствование гражданской обороны, защиты населения, территорий от ЧС мирного и военного времени </w:t>
            </w:r>
          </w:p>
        </w:tc>
      </w:tr>
      <w:tr w:rsidR="0099153E" w:rsidRPr="0099153E" w:rsidTr="00EB6692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Срок </w:t>
            </w:r>
            <w:proofErr w:type="gramStart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реализации  подпрограммы</w:t>
            </w:r>
            <w:proofErr w:type="gramEnd"/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7C6A11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2014-2017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99153E" w:rsidRPr="0099153E" w:rsidTr="00EB6692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Исполнительные органы, </w:t>
            </w:r>
            <w:proofErr w:type="gramStart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реализующие  подпрограмму</w:t>
            </w:r>
            <w:proofErr w:type="gramEnd"/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Администрация </w:t>
            </w:r>
            <w:proofErr w:type="spellStart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Панинского</w:t>
            </w:r>
            <w:proofErr w:type="spellEnd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Фурмановского</w:t>
            </w:r>
            <w:proofErr w:type="spellEnd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муниципального района Ивановской области.</w:t>
            </w:r>
          </w:p>
        </w:tc>
      </w:tr>
      <w:tr w:rsidR="0099153E" w:rsidRPr="0099153E" w:rsidTr="00EB6692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полномочий администрации </w:t>
            </w:r>
            <w:proofErr w:type="spellStart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по организации и осуществлению мероприятий:</w:t>
            </w:r>
          </w:p>
          <w:p w:rsidR="0099153E" w:rsidRPr="0099153E" w:rsidRDefault="0099153E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 гражданской обороне, защите населения и территории </w:t>
            </w:r>
            <w:proofErr w:type="spellStart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от ЧС мирного и военного времени;</w:t>
            </w:r>
          </w:p>
          <w:p w:rsidR="0099153E" w:rsidRPr="0099153E" w:rsidRDefault="0099153E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участию в предупреждении и ликвидации последствий чрезвычайных ситуаций в границах </w:t>
            </w:r>
            <w:proofErr w:type="spellStart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поселения;</w:t>
            </w:r>
          </w:p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осуществлению мероприятий по обеспечению безопасности людей на водных объектах, охране их жизни и здоровья.</w:t>
            </w:r>
          </w:p>
        </w:tc>
      </w:tr>
      <w:tr w:rsidR="0099153E" w:rsidRPr="0099153E" w:rsidTr="00EB6692">
        <w:trPr>
          <w:trHeight w:val="75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Объем бюджетных ассигнований на </w:t>
            </w:r>
            <w:proofErr w:type="gramStart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реализацию  подпрограммы</w:t>
            </w:r>
            <w:proofErr w:type="gramEnd"/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</w:t>
            </w:r>
            <w:r w:rsidR="007C6A11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я сумма расходов на реализацию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подпрограммы </w:t>
            </w:r>
          </w:p>
          <w:p w:rsidR="0099153E" w:rsidRPr="0099153E" w:rsidRDefault="007C6A11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109</w:t>
            </w:r>
            <w:r w:rsidR="0099153E"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000</w:t>
            </w: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,00</w:t>
            </w:r>
            <w:r w:rsidR="0099153E"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рублей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в </w:t>
            </w:r>
            <w:proofErr w:type="spellStart"/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т.ч</w:t>
            </w:r>
            <w:proofErr w:type="spellEnd"/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. </w:t>
            </w:r>
          </w:p>
          <w:p w:rsidR="0099153E" w:rsidRPr="0099153E" w:rsidRDefault="0099153E" w:rsidP="007C6A1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на </w:t>
            </w:r>
            <w:proofErr w:type="gramStart"/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2014  год</w:t>
            </w:r>
            <w:proofErr w:type="gramEnd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-  </w:t>
            </w:r>
            <w:r w:rsidR="007C6A11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19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000</w:t>
            </w:r>
            <w:r w:rsidR="007C6A11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  </w:t>
            </w:r>
          </w:p>
          <w:p w:rsidR="0099153E" w:rsidRPr="007C6A11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на </w:t>
            </w:r>
            <w:proofErr w:type="gramStart"/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20</w:t>
            </w:r>
            <w:r w:rsidR="007C6A11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15  год</w:t>
            </w:r>
            <w:proofErr w:type="gramEnd"/>
            <w:r w:rsidR="007C6A11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-55</w:t>
            </w: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000</w:t>
            </w:r>
            <w:r w:rsidR="007C6A11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,00 руб.,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.    </w:t>
            </w:r>
          </w:p>
          <w:p w:rsidR="0099153E" w:rsidRPr="007C6A11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на </w:t>
            </w:r>
            <w:proofErr w:type="gramStart"/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2016  год</w:t>
            </w:r>
            <w:proofErr w:type="gramEnd"/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-</w:t>
            </w:r>
            <w:r w:rsidR="007C6A11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20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000</w:t>
            </w:r>
            <w:r w:rsidR="007C6A11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,00 руб.,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  </w:t>
            </w:r>
          </w:p>
          <w:p w:rsidR="007C6A11" w:rsidRPr="007C6A11" w:rsidRDefault="007C6A11" w:rsidP="007C6A1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на </w:t>
            </w:r>
            <w:proofErr w:type="gramStart"/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2017</w:t>
            </w: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 год</w:t>
            </w:r>
            <w:proofErr w:type="gramEnd"/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-</w:t>
            </w:r>
            <w:r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15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000</w:t>
            </w:r>
            <w:r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,00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 </w:t>
            </w:r>
          </w:p>
          <w:p w:rsidR="0099153E" w:rsidRPr="0099153E" w:rsidRDefault="0099153E" w:rsidP="0099153E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</w:tbl>
    <w:p w:rsidR="000B09ED" w:rsidRDefault="000B09ED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 Краткая характеристика сферы реализации подпрограммы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Организация и проведение мероприятий гражданской обороны, обучения в области ГО и ЧС, подготовка органов управления, сил поселенческого звена районной подсистемы РСЧС на территории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отражаются в Плане основных мероприятий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объектах. План разрабатывается на каждый календарный год, согласовывается с территориальным органом, уполномоченным на решение задач ГО и ЧС (отдел по делам ГО и ЧС, мобилизационной подготовке Администрации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района) и утверждается Главой администрации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Ряд мероприятий данного плана при их реализации требуют соответствующих финансовых затрат, которые являются расходными обязательствами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Так в истекающем 2013 году в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Панинском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продолжалась плановая подготовка руководящего состава органов управления гражданской обороной и поселенческого звена территориальной подсистемы районной подсистемы Единой Российской системы предупреждения и ликвидации чрезвычайных ситуаций, территориальных эвакуационных органов, командно-начальствующего состава нештатных аварийно-спасательных формирований (далее-НАСФ ГО)</w:t>
      </w:r>
      <w:r w:rsidR="00A2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рабочих и служащих, учащихся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неработающего населения.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целях практической подготовки органов управления и НАСФ на предприятиях, в организациях и учреждениях в соответствии с Планом было проведено: командно-штабных учений – 1, объектовых тренировок – 2, тактико-специальных учений – 1. В учениях и тренировках приняло участие 25 человек.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ходе 2013 учебного года подготовка определенных категорий руководящего состава предприятий и специалистов НАСФ прошла подготовку в Учебно-методическом центре ГО и ЧС Ивановской области и на муниципальных курсах ГО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г.Фурманов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Всего было обучено –2 человека.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Активно проводилась работа по предупреждению и ликвидации ЧС природного и техногенного характера. Удалось не допустить гибели людей на водных объектах, а также возникновения очагов эпизоотий и эпидемии на территории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Поэтому</w:t>
      </w:r>
      <w:r w:rsidR="00A2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финансовых расходов мероприятий ГО, по предупреждению и ликвидации ЧС природного и техногенного характера, по обеспечению безопасности людей на водных объектах, сохранения жизни и здоровья людей и обеспечению благополучия территории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48D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на 2014-2017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требует программного подхода к их решению.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Реализация мероприятий настоящей подпрограммы позволит создать благоприятные условия дл</w:t>
      </w:r>
      <w:r w:rsidR="00A248DD">
        <w:rPr>
          <w:rFonts w:ascii="Times New Roman" w:eastAsia="Times New Roman" w:hAnsi="Times New Roman" w:cs="Times New Roman"/>
          <w:sz w:val="28"/>
          <w:szCs w:val="28"/>
          <w:lang w:eastAsia="ru-RU"/>
        </w:rPr>
        <w:t>я успешного решения на 2014-2017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задач обеспечения выполнения мероприятий гражданской обороны, обучения населения в области ГО и ЧС, предупреждения и ликвидации ЧС природного и техногенного характера, обеспечение защиты населения и территории от ЧС в мирное и военное время.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5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9153E" w:rsidRPr="0099153E" w:rsidRDefault="0099153E" w:rsidP="0099153E">
      <w:pPr>
        <w:shd w:val="clear" w:color="auto" w:fill="F5F7F8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4E79" w:rsidRDefault="00DA4E79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 Ожидаемые результаты и целевые индикаторы подпрограммы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Выполнение мероприятий подпрограммы и осуществление своевременного финансирования предполагает:</w:t>
      </w:r>
    </w:p>
    <w:p w:rsidR="0099153E" w:rsidRPr="0099153E" w:rsidRDefault="0099153E" w:rsidP="009915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выполнение Плана основных мероприятий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области гражданской обороны, предупреждения и ликвидации ЧС, обеспечения пожарной безопасности и безопасности людей на водных объектах;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обеспечение планов комплектования и качественного обучения в Учебно-методическом центре ГО и ЧС Ивановской области и на муниципальных курсах гражданской об</w:t>
      </w:r>
      <w:r w:rsidR="00A248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ороны спланированных на 2014-2017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учебные годы категорий руководящего состава и специалистов ГО и РСЧС от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поселения;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оснащение учебно-консультационного пункта ГО и ЧС администрации </w:t>
      </w:r>
      <w:proofErr w:type="spellStart"/>
      <w:r w:rsidR="00A248D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A2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необходимой ме6елью, инвентарем и </w:t>
      </w:r>
      <w:proofErr w:type="gram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имуществом</w:t>
      </w:r>
      <w:proofErr w:type="gram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созданием нормальных условий для обучения неработающего населения в области ГО и ЧС;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предотвращения несчастных случаев с гибелью людей безопасности на водных объектах сельского поселения;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совершенствование оповещения населения по сигналам ГО техническими средствами.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Для оценки эффективности реализации подпрограммы, исходя и </w:t>
      </w:r>
      <w:proofErr w:type="gramStart"/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>целей</w:t>
      </w:r>
      <w:proofErr w:type="gramEnd"/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задач, предлагается использовать целевые индикаторы:</w:t>
      </w:r>
    </w:p>
    <w:p w:rsidR="0099153E" w:rsidRPr="0099153E" w:rsidRDefault="0099153E" w:rsidP="00991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5"/>
        <w:gridCol w:w="3104"/>
        <w:gridCol w:w="1354"/>
        <w:gridCol w:w="1208"/>
        <w:gridCol w:w="1208"/>
        <w:gridCol w:w="1089"/>
        <w:gridCol w:w="961"/>
      </w:tblGrid>
      <w:tr w:rsidR="00A248DD" w:rsidRPr="0099153E" w:rsidTr="00A248DD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показатели подпрограммы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 г.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г.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2016 г.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2017г.</w:t>
            </w:r>
          </w:p>
        </w:tc>
      </w:tr>
      <w:tr w:rsidR="00A248DD" w:rsidRPr="0099153E" w:rsidTr="00A248DD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A248DD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8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A248DD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8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A248DD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8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3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A248DD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8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A248DD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8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A248DD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8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8DD" w:rsidRPr="00A248DD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8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A248DD" w:rsidRPr="0099153E" w:rsidTr="00A248DD">
        <w:trPr>
          <w:trHeight w:val="63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по отношению к показателю 2013 г.: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48DD" w:rsidRPr="0099153E" w:rsidTr="00A248DD">
        <w:trPr>
          <w:trHeight w:val="330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количество ЧС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8DD" w:rsidRPr="0099153E" w:rsidRDefault="00A248DD" w:rsidP="0099153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248DD" w:rsidRPr="0099153E" w:rsidTr="00A248DD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 пострадавших</w:t>
            </w:r>
            <w:proofErr w:type="gramEnd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ЧС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248DD" w:rsidRPr="0099153E" w:rsidTr="00A248DD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Полнота обеспечения финансового и материального резерва на предупреждение и ликвидацию ЧС (%)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8DD" w:rsidRPr="0099153E" w:rsidRDefault="00A248DD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</w:tbl>
    <w:p w:rsidR="0099153E" w:rsidRPr="0099153E" w:rsidRDefault="0099153E" w:rsidP="00991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99153E" w:rsidRPr="0099153E" w:rsidSect="00EB6692"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4.Мероприятия подпрограммы</w:t>
      </w:r>
    </w:p>
    <w:tbl>
      <w:tblPr>
        <w:tblpPr w:leftFromText="180" w:rightFromText="180" w:vertAnchor="text" w:horzAnchor="margin" w:tblpXSpec="center" w:tblpY="181"/>
        <w:tblW w:w="154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4817"/>
        <w:gridCol w:w="2002"/>
        <w:gridCol w:w="2268"/>
        <w:gridCol w:w="1984"/>
        <w:gridCol w:w="1985"/>
        <w:gridCol w:w="1843"/>
      </w:tblGrid>
      <w:tr w:rsidR="00140594" w:rsidRPr="0099153E" w:rsidTr="00140594">
        <w:trPr>
          <w:cantSplit/>
          <w:trHeight w:val="308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817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Наименование мероприятий подпрограммы                        </w:t>
            </w:r>
          </w:p>
        </w:tc>
        <w:tc>
          <w:tcPr>
            <w:tcW w:w="8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Объём финансирования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Итого </w:t>
            </w:r>
          </w:p>
        </w:tc>
      </w:tr>
      <w:tr w:rsidR="00140594" w:rsidRPr="0099153E" w:rsidTr="00140594">
        <w:trPr>
          <w:cantSplit/>
          <w:trHeight w:val="356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594" w:rsidRPr="0099153E" w:rsidTr="00140594">
        <w:trPr>
          <w:cantSplit/>
          <w:trHeight w:val="613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технических средств оповещения и информирования населения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5000,00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8837EA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25000,00</w:t>
            </w:r>
          </w:p>
        </w:tc>
      </w:tr>
      <w:tr w:rsidR="00140594" w:rsidRPr="0099153E" w:rsidTr="00140594">
        <w:trPr>
          <w:cantSplit/>
          <w:trHeight w:val="245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средств индивидуальной защиты</w:t>
            </w:r>
          </w:p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3300,00</w:t>
            </w:r>
          </w:p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10000,00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8837EA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10000,00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33300,00</w:t>
            </w:r>
          </w:p>
        </w:tc>
      </w:tr>
      <w:tr w:rsidR="00140594" w:rsidRPr="0099153E" w:rsidTr="00140594">
        <w:trPr>
          <w:cantSplit/>
          <w:trHeight w:val="525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прибора радиационной разведки</w:t>
            </w:r>
          </w:p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5000,00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8837EA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5000,00</w:t>
            </w:r>
          </w:p>
        </w:tc>
      </w:tr>
      <w:tr w:rsidR="00140594" w:rsidRPr="0099153E" w:rsidTr="00140594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медицинских аптечек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8837EA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11000,00</w:t>
            </w:r>
          </w:p>
        </w:tc>
      </w:tr>
      <w:tr w:rsidR="00140594" w:rsidRPr="0099153E" w:rsidTr="00140594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специальных знаков (баннеров)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8837EA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8000,00</w:t>
            </w:r>
          </w:p>
        </w:tc>
      </w:tr>
      <w:tr w:rsidR="00140594" w:rsidRPr="0099153E" w:rsidTr="00140594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Приобретение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специализированого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контейнера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для хранения ртутьсодержащих ламп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8837EA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6700,00</w:t>
            </w:r>
          </w:p>
        </w:tc>
      </w:tr>
      <w:tr w:rsidR="00140594" w:rsidRPr="0099153E" w:rsidTr="00140594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40594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140594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Установка рынды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с.Медведково</w:t>
            </w:r>
            <w:proofErr w:type="spell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8837EA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20000,00</w:t>
            </w:r>
          </w:p>
        </w:tc>
      </w:tr>
      <w:tr w:rsidR="00140594" w:rsidRPr="0099153E" w:rsidTr="00140594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19000,00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55000,00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109000,00</w:t>
            </w:r>
          </w:p>
        </w:tc>
      </w:tr>
      <w:tr w:rsidR="00140594" w:rsidRPr="0099153E" w:rsidTr="009746B7">
        <w:trPr>
          <w:cantSplit/>
          <w:trHeight w:val="80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99153E" w:rsidRPr="0099153E" w:rsidRDefault="0099153E" w:rsidP="000B09ED">
      <w:pPr>
        <w:tabs>
          <w:tab w:val="left" w:pos="216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99153E" w:rsidRPr="0099153E" w:rsidSect="007F26A1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 w:rsidRPr="009915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114300" simplePos="0" relativeHeight="251660288" behindDoc="0" locked="0" layoutInCell="1" allowOverlap="1" wp14:anchorId="1FC8B844" wp14:editId="7251BC7A">
                <wp:simplePos x="0" y="0"/>
                <wp:positionH relativeFrom="margin">
                  <wp:posOffset>614045</wp:posOffset>
                </wp:positionH>
                <wp:positionV relativeFrom="paragraph">
                  <wp:posOffset>1619250</wp:posOffset>
                </wp:positionV>
                <wp:extent cx="9606915" cy="3322320"/>
                <wp:effectExtent l="0" t="0" r="0" b="0"/>
                <wp:wrapSquare wrapText="larges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6915" cy="3322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2D18" w:rsidRDefault="005A2D18" w:rsidP="0099153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C8B844" id="Надпись 1" o:spid="_x0000_s1027" type="#_x0000_t202" style="position:absolute;left:0;text-align:left;margin-left:48.35pt;margin-top:127.5pt;width:756.45pt;height:261.6pt;z-index:25166028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g8ppQIAACoFAAAOAAAAZHJzL2Uyb0RvYy54bWysVM2O0zAQviPxDpbv3fxsWppo09X+UIS0&#10;/EgLD+AmTmPh2MZ2myyIA3degXfgwIEbr9B9I8Z2092FC0Lk4Izt8ef5Zr7xyenQcbSl2jApSpwc&#10;xRhRUcmaiXWJ375ZTuYYGUtETbgUtMQ31ODTxeNHJ70qaCpbyWuqEYAIU/SqxK21qogiU7W0I+ZI&#10;Kipgs5G6Ixameh3VmvSA3vEojeNZ1EtdKy0ragysXoZNvPD4TUMr+6ppDLWIlxhis37Ufly5MVqc&#10;kGKtiWpZtQ+D/EMUHWECLj1AXRJL0EazP6A6VmlpZGOPKtlFsmlYRT0HYJPEv7G5bomingskx6hD&#10;msz/g61ebl9rxGqoHUaCdFCi3dfdt9333c/dj9vPt19Q4nLUK1OA67UCZzucy8H5O75GXcnqnUFC&#10;XrRErOmZ1rJvKakhRn8yunc04BgHsupfyBouIxsrPdDQ6M4BQkoQoEOtbg71oYNFFSzms3iWJ1OM&#10;Ktg7Pk7T49RXMCLFeFxpY59R2SFnlFiDADw82V4ZC0TAdXTx4UvO6iXj3E/0enXBNdoSEMvSf+Es&#10;Vy0Jq+N1Jrh6PHMfgwuHJKTDDNeFFaAAAbg9R8Yr42OepFl8nuaT5Wz+ZJIts+kkfxLPJ3GSnwPV&#10;LM8ul59cBElWtKyuqbhigo4qTbK/U8G+X4K+vE5RD6mcplNP7kH0e1p7rrH7XPUhaQ/cOmahaTnr&#10;Sjw/OJHClf2pqOEAKSxhPNjRw/A9GuRg/PuseJE4XQSF2GE17DUJYE5AK1nfgGq0hJqCNODBAaOV&#10;+gNGPTRvic37DdEUI/5cgPJcp4+GHo3VaBBRwdESW4yCeWHDi7BRmq1bQA7aFvIM1Nkwr5u7KCBy&#10;N4GG9Bz2j4fr+Ptz73X3xC1+AQAA//8DAFBLAwQUAAYACAAAACEA0duHid4AAAALAQAADwAAAGRy&#10;cy9kb3ducmV2LnhtbEyPy07DMBBF90j8gzVI7KhDUPMikwqKYIsISN268TSJEo+j2G3D3+Ou6HI0&#10;R/eeW24WM4oTza63jPC4ikAQN1b33CL8fL8/ZCCcV6zVaJkQfsnBprq9KVWh7Zm/6FT7VoQQdoVC&#10;6LyfCild05FRbmUn4vA72NkoH865lXpW5xBuRhlHUSKN6jk0dGqibUfNUB8NwtNnnO7cR/22nXaU&#10;D5l7HQ7cId7fLS/PIDwt/h+Gi35Qhyo47e2RtRMjQp6kgUSI1+uw6QIkUZ6A2COkaRaDrEp5vaH6&#10;AwAA//8DAFBLAQItABQABgAIAAAAIQC2gziS/gAAAOEBAAATAAAAAAAAAAAAAAAAAAAAAABbQ29u&#10;dGVudF9UeXBlc10ueG1sUEsBAi0AFAAGAAgAAAAhADj9If/WAAAAlAEAAAsAAAAAAAAAAAAAAAAA&#10;LwEAAF9yZWxzLy5yZWxzUEsBAi0AFAAGAAgAAAAhAEd6DymlAgAAKgUAAA4AAAAAAAAAAAAAAAAA&#10;LgIAAGRycy9lMm9Eb2MueG1sUEsBAi0AFAAGAAgAAAAhANHbh4neAAAACwEAAA8AAAAAAAAAAAAA&#10;AAAA/wQAAGRycy9kb3ducmV2LnhtbFBLBQYAAAAABAAEAPMAAAAKBgAAAAA=&#10;" stroked="f">
                <v:fill opacity="0"/>
                <v:textbox inset="0,0,0,0">
                  <w:txbxContent>
                    <w:p w:rsidR="005A2D18" w:rsidRDefault="005A2D18" w:rsidP="0099153E"/>
                  </w:txbxContent>
                </v:textbox>
                <w10:wrap type="square" side="largest" anchorx="margin"/>
              </v:shape>
            </w:pict>
          </mc:Fallback>
        </mc:AlternateContent>
      </w:r>
    </w:p>
    <w:p w:rsidR="00DA4E79" w:rsidRPr="000B09ED" w:rsidRDefault="00DA4E79" w:rsidP="000B09ED">
      <w:pPr>
        <w:tabs>
          <w:tab w:val="left" w:pos="9375"/>
        </w:tabs>
        <w:rPr>
          <w:rFonts w:ascii="Times New Roman" w:eastAsia="Arial" w:hAnsi="Times New Roman" w:cs="Arial"/>
          <w:sz w:val="24"/>
          <w:szCs w:val="24"/>
          <w:lang w:eastAsia="ru-RU" w:bidi="ru-RU"/>
        </w:rPr>
        <w:sectPr w:rsidR="00DA4E79" w:rsidRPr="000B09ED" w:rsidSect="00EA3B9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14F6F" w:rsidRPr="0099153E" w:rsidRDefault="00F57842" w:rsidP="00EA3B95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>Приложение 3</w:t>
      </w:r>
    </w:p>
    <w:p w:rsidR="00F14F6F" w:rsidRPr="0099153E" w:rsidRDefault="00F14F6F" w:rsidP="00EA3B95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9915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муниципальной программе</w:t>
      </w:r>
    </w:p>
    <w:p w:rsidR="00F14F6F" w:rsidRPr="0099153E" w:rsidRDefault="00F14F6F" w:rsidP="00EA3B95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99153E">
        <w:rPr>
          <w:rFonts w:ascii="Times New Roman" w:eastAsia="Lucida Sans Unicode" w:hAnsi="Times New Roman" w:cs="Tahoma"/>
          <w:sz w:val="24"/>
          <w:szCs w:val="24"/>
        </w:rPr>
        <w:t xml:space="preserve">«Безопасность жизнедеятельности </w:t>
      </w:r>
      <w:proofErr w:type="spellStart"/>
      <w:r w:rsidRPr="0099153E">
        <w:rPr>
          <w:rFonts w:ascii="Times New Roman" w:eastAsia="Lucida Sans Unicode" w:hAnsi="Times New Roman" w:cs="Tahoma"/>
          <w:sz w:val="24"/>
          <w:szCs w:val="24"/>
        </w:rPr>
        <w:t>Панинского</w:t>
      </w:r>
      <w:proofErr w:type="spellEnd"/>
    </w:p>
    <w:p w:rsidR="00F14F6F" w:rsidRPr="0099153E" w:rsidRDefault="00F14F6F" w:rsidP="00EA3B95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99153E">
        <w:rPr>
          <w:rFonts w:ascii="Times New Roman" w:eastAsia="Lucida Sans Unicode" w:hAnsi="Times New Roman" w:cs="Tahoma"/>
          <w:sz w:val="24"/>
          <w:szCs w:val="24"/>
        </w:rPr>
        <w:t xml:space="preserve">сельского поселения </w:t>
      </w:r>
      <w:proofErr w:type="spellStart"/>
      <w:r w:rsidRPr="0099153E">
        <w:rPr>
          <w:rFonts w:ascii="Times New Roman" w:eastAsia="Lucida Sans Unicode" w:hAnsi="Times New Roman" w:cs="Tahoma"/>
          <w:sz w:val="24"/>
          <w:szCs w:val="24"/>
        </w:rPr>
        <w:t>Фурмановского</w:t>
      </w:r>
      <w:proofErr w:type="spellEnd"/>
    </w:p>
    <w:p w:rsidR="00F14F6F" w:rsidRPr="0099153E" w:rsidRDefault="00F14F6F" w:rsidP="00EA3B95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99153E">
        <w:rPr>
          <w:rFonts w:ascii="Times New Roman" w:eastAsia="Lucida Sans Unicode" w:hAnsi="Times New Roman" w:cs="Tahoma"/>
          <w:sz w:val="24"/>
          <w:szCs w:val="24"/>
        </w:rPr>
        <w:t xml:space="preserve">муниципального района» </w:t>
      </w:r>
    </w:p>
    <w:p w:rsidR="007F26A1" w:rsidRDefault="007F26A1" w:rsidP="00EA3B95">
      <w:pPr>
        <w:jc w:val="right"/>
      </w:pPr>
      <w:r>
        <w:t xml:space="preserve">  </w:t>
      </w:r>
      <w:r>
        <w:rPr>
          <w:u w:val="single"/>
        </w:rPr>
        <w:t xml:space="preserve">  </w:t>
      </w:r>
    </w:p>
    <w:p w:rsidR="007F26A1" w:rsidRDefault="00F57842" w:rsidP="007F26A1">
      <w:pPr>
        <w:ind w:right="21"/>
        <w:jc w:val="center"/>
        <w:rPr>
          <w:rFonts w:cs="Tahoma"/>
          <w:b/>
          <w:sz w:val="32"/>
          <w:szCs w:val="32"/>
        </w:rPr>
      </w:pPr>
      <w:r>
        <w:rPr>
          <w:rFonts w:cs="Tahoma"/>
          <w:b/>
          <w:sz w:val="32"/>
          <w:szCs w:val="32"/>
        </w:rPr>
        <w:t xml:space="preserve">  </w:t>
      </w:r>
    </w:p>
    <w:p w:rsidR="007F26A1" w:rsidRPr="00F57842" w:rsidRDefault="007F26A1" w:rsidP="007F26A1">
      <w:pPr>
        <w:ind w:right="2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842">
        <w:rPr>
          <w:rFonts w:ascii="Times New Roman" w:hAnsi="Times New Roman" w:cs="Times New Roman"/>
          <w:b/>
          <w:sz w:val="28"/>
          <w:szCs w:val="28"/>
        </w:rPr>
        <w:t>1.Паспорт подпрограммы</w:t>
      </w:r>
    </w:p>
    <w:p w:rsidR="007F26A1" w:rsidRPr="00F57842" w:rsidRDefault="007F26A1" w:rsidP="007F26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842">
        <w:rPr>
          <w:rFonts w:ascii="Times New Roman" w:hAnsi="Times New Roman" w:cs="Times New Roman"/>
          <w:b/>
          <w:sz w:val="28"/>
          <w:szCs w:val="28"/>
        </w:rPr>
        <w:t>«</w:t>
      </w:r>
      <w:r w:rsidRPr="00F57842"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Профилактика терроризма и экстремизма, а также минимизации и (или) ликвидации последствий проявлений терроризма и экстремизма на территории </w:t>
      </w:r>
      <w:proofErr w:type="spellStart"/>
      <w:r w:rsidRPr="00F57842">
        <w:rPr>
          <w:rFonts w:ascii="Times New Roman" w:hAnsi="Times New Roman" w:cs="Times New Roman"/>
          <w:b/>
          <w:bCs/>
          <w:sz w:val="28"/>
          <w:szCs w:val="28"/>
        </w:rPr>
        <w:t>Панинского</w:t>
      </w:r>
      <w:proofErr w:type="spellEnd"/>
      <w:r w:rsidRPr="00F57842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поселения»</w:t>
      </w:r>
    </w:p>
    <w:p w:rsidR="007F26A1" w:rsidRPr="00F57842" w:rsidRDefault="007F26A1" w:rsidP="007F26A1">
      <w:pPr>
        <w:ind w:right="2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6A1" w:rsidRPr="00F57842" w:rsidRDefault="007F26A1" w:rsidP="007F26A1">
      <w:pPr>
        <w:ind w:right="2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7F26A1" w:rsidRPr="00F57842" w:rsidTr="005A2D18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6A1" w:rsidRPr="00F57842" w:rsidRDefault="007F26A1" w:rsidP="005A2D18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6A1" w:rsidRPr="00F57842" w:rsidRDefault="007F26A1" w:rsidP="005A2D18">
            <w:pPr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Профилактика терроризма и экстремизма, а также минимизации и (или) ликвидации последствий проявлений терроризма и экстремизма на территории </w:t>
            </w:r>
            <w:proofErr w:type="spellStart"/>
            <w:r w:rsidRPr="00F57842">
              <w:rPr>
                <w:rFonts w:ascii="Times New Roman" w:hAnsi="Times New Roman" w:cs="Times New Roman"/>
                <w:bCs/>
                <w:sz w:val="28"/>
                <w:szCs w:val="28"/>
              </w:rPr>
              <w:t>Панинского</w:t>
            </w:r>
            <w:proofErr w:type="spellEnd"/>
            <w:r w:rsidRPr="00F578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</w:tc>
      </w:tr>
      <w:tr w:rsidR="007F26A1" w:rsidRPr="00F57842" w:rsidTr="005A2D18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Срок  реализации</w:t>
            </w:r>
            <w:proofErr w:type="gramEnd"/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57842">
              <w:rPr>
                <w:rFonts w:ascii="Times New Roman" w:hAnsi="Times New Roman" w:cs="Times New Roman"/>
                <w:sz w:val="28"/>
                <w:szCs w:val="28"/>
              </w:rPr>
              <w:t>-2017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7F26A1" w:rsidRPr="00F57842" w:rsidTr="005A2D18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7F26A1" w:rsidRPr="00F57842" w:rsidRDefault="007F26A1" w:rsidP="005A2D18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Исполнительные органы, </w:t>
            </w:r>
            <w:proofErr w:type="gramStart"/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реализующие  подпрограмму</w:t>
            </w:r>
            <w:proofErr w:type="gramEnd"/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6A1" w:rsidRPr="00F57842" w:rsidRDefault="007F26A1" w:rsidP="005A2D18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Панинского</w:t>
            </w:r>
            <w:proofErr w:type="spellEnd"/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Фурмановского</w:t>
            </w:r>
            <w:proofErr w:type="spellEnd"/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области.</w:t>
            </w:r>
          </w:p>
        </w:tc>
      </w:tr>
      <w:tr w:rsidR="007F26A1" w:rsidRPr="00F57842" w:rsidTr="005A2D18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6A1" w:rsidRPr="00F57842" w:rsidRDefault="007F26A1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полномочий администрации </w:t>
            </w:r>
            <w:proofErr w:type="spellStart"/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по организации и осуществлению мероприятий:</w:t>
            </w:r>
          </w:p>
          <w:p w:rsidR="007F26A1" w:rsidRPr="00F57842" w:rsidRDefault="007F26A1" w:rsidP="005A2D18">
            <w:pPr>
              <w:pStyle w:val="ab"/>
              <w:jc w:val="both"/>
              <w:rPr>
                <w:sz w:val="28"/>
                <w:szCs w:val="28"/>
              </w:rPr>
            </w:pPr>
            <w:r w:rsidRPr="00F57842">
              <w:rPr>
                <w:rFonts w:eastAsia="Times New Roman"/>
                <w:sz w:val="28"/>
                <w:szCs w:val="28"/>
              </w:rPr>
              <w:t xml:space="preserve">- по </w:t>
            </w:r>
            <w:r w:rsidRPr="00F57842">
              <w:rPr>
                <w:sz w:val="28"/>
                <w:szCs w:val="28"/>
              </w:rPr>
              <w:t xml:space="preserve">противодействию терроризму и экстремизму и защита жизни граждан, проживающих на территории </w:t>
            </w:r>
            <w:proofErr w:type="spellStart"/>
            <w:r w:rsidRPr="00F57842">
              <w:rPr>
                <w:sz w:val="28"/>
                <w:szCs w:val="28"/>
              </w:rPr>
              <w:t>Панинского</w:t>
            </w:r>
            <w:proofErr w:type="spellEnd"/>
            <w:r w:rsidRPr="00F57842">
              <w:rPr>
                <w:sz w:val="28"/>
                <w:szCs w:val="28"/>
              </w:rPr>
              <w:t xml:space="preserve"> сельского поселения от террористических и экстремистских актов;</w:t>
            </w:r>
          </w:p>
          <w:p w:rsidR="007F26A1" w:rsidRPr="00F57842" w:rsidRDefault="007F26A1" w:rsidP="005A2D18">
            <w:pPr>
              <w:pStyle w:val="ab"/>
              <w:jc w:val="both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 по уменьшению проявления экстремизма и негативного отношения к лицам других национальностей и религиозных конфессий;</w:t>
            </w:r>
          </w:p>
          <w:p w:rsidR="007F26A1" w:rsidRPr="00F57842" w:rsidRDefault="007F26A1" w:rsidP="005A2D18">
            <w:pPr>
              <w:pStyle w:val="ab"/>
              <w:jc w:val="both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 xml:space="preserve">- по формированию у населения внутренней потребности в толерантном поведении   к людям других национальностей и религиозных конфессий на основе ценностей многонационального российского общества, </w:t>
            </w:r>
            <w:r w:rsidRPr="00F57842">
              <w:rPr>
                <w:sz w:val="28"/>
                <w:szCs w:val="28"/>
              </w:rPr>
              <w:lastRenderedPageBreak/>
              <w:t>культурного самосознания, принципов соблюдения прав и свобод человека;</w:t>
            </w:r>
          </w:p>
          <w:p w:rsidR="007F26A1" w:rsidRPr="00F57842" w:rsidRDefault="007F26A1" w:rsidP="005A2D18">
            <w:pPr>
              <w:pStyle w:val="ab"/>
              <w:jc w:val="both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 по формированию толерантности и межэтнической культуры в молодёжной среде, профилактика агрессивного поведения.</w:t>
            </w:r>
          </w:p>
          <w:p w:rsidR="007F26A1" w:rsidRPr="00F57842" w:rsidRDefault="007F26A1" w:rsidP="005A2D18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6A1" w:rsidRPr="00F57842" w:rsidTr="005A2D18">
        <w:trPr>
          <w:trHeight w:val="75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бюджетных ассигнований на </w:t>
            </w:r>
            <w:proofErr w:type="gramStart"/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реализацию  подпрограммы</w:t>
            </w:r>
            <w:proofErr w:type="gramEnd"/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Обща</w:t>
            </w:r>
            <w:r w:rsidR="00F57842">
              <w:rPr>
                <w:rFonts w:ascii="Times New Roman" w:hAnsi="Times New Roman" w:cs="Times New Roman"/>
                <w:sz w:val="28"/>
                <w:szCs w:val="28"/>
              </w:rPr>
              <w:t xml:space="preserve">я сумма расходов на реализацию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7F26A1" w:rsidRPr="00F57842" w:rsidRDefault="00F57842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  <w:r w:rsidR="007F26A1"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  <w:r w:rsidR="007F26A1"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рублей</w:t>
            </w:r>
            <w:r w:rsidR="007F26A1"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7F26A1" w:rsidRPr="00F57842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7F26A1"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proofErr w:type="gramStart"/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2014  год</w:t>
            </w:r>
            <w:proofErr w:type="gramEnd"/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1 500 руб.,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26A1" w:rsidRPr="00F57842" w:rsidRDefault="007F26A1" w:rsidP="005A2D18">
            <w:pPr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в  том</w:t>
            </w:r>
            <w:proofErr w:type="gramEnd"/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числе средства:                                      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местного бюджета -  1500 руб.    </w:t>
            </w:r>
          </w:p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proofErr w:type="gramStart"/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2015  год</w:t>
            </w:r>
            <w:proofErr w:type="gramEnd"/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1500 руб.,</w:t>
            </w:r>
          </w:p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в  том</w:t>
            </w:r>
            <w:proofErr w:type="gramEnd"/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числе средства:                                      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местного бюджета -  1500 руб.    </w:t>
            </w:r>
          </w:p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proofErr w:type="gramStart"/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2016  год</w:t>
            </w:r>
            <w:proofErr w:type="gramEnd"/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1500 руб.,</w:t>
            </w:r>
          </w:p>
          <w:p w:rsid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в  том</w:t>
            </w:r>
            <w:proofErr w:type="gramEnd"/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числе средства:                                      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местного бюджета -  1500 руб. </w:t>
            </w:r>
          </w:p>
          <w:p w:rsidR="00F57842" w:rsidRPr="00F57842" w:rsidRDefault="00F57842" w:rsidP="00F57842">
            <w:pPr>
              <w:snapToGrid w:val="0"/>
              <w:ind w:right="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2017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год</w:t>
            </w:r>
            <w:proofErr w:type="gramEnd"/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1500 руб.,</w:t>
            </w:r>
          </w:p>
          <w:p w:rsidR="007F26A1" w:rsidRPr="00F57842" w:rsidRDefault="00F57842" w:rsidP="00F57842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в  том</w:t>
            </w:r>
            <w:proofErr w:type="gramEnd"/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числе средства:                                      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br/>
              <w:t>- местного бюджета -  1500 руб.</w:t>
            </w:r>
            <w:r w:rsidR="007F26A1"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7F26A1" w:rsidRPr="00F57842" w:rsidRDefault="007F26A1" w:rsidP="005A2D18">
            <w:pPr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26A1" w:rsidRPr="00F57842" w:rsidRDefault="007F26A1" w:rsidP="007F26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6A1" w:rsidRPr="00F57842" w:rsidRDefault="007F26A1" w:rsidP="007F26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6A1" w:rsidRPr="00F57842" w:rsidRDefault="007F26A1" w:rsidP="007F26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6A1" w:rsidRPr="00F57842" w:rsidRDefault="007F26A1" w:rsidP="007F26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842">
        <w:rPr>
          <w:rFonts w:ascii="Times New Roman" w:hAnsi="Times New Roman" w:cs="Times New Roman"/>
          <w:b/>
          <w:sz w:val="28"/>
          <w:szCs w:val="28"/>
        </w:rPr>
        <w:t>2. Краткая характеристика сферы реализации подпрограммы</w:t>
      </w:r>
    </w:p>
    <w:p w:rsidR="007F26A1" w:rsidRPr="00F57842" w:rsidRDefault="007F26A1" w:rsidP="007F26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6A1" w:rsidRPr="00F57842" w:rsidRDefault="007F26A1" w:rsidP="00F57842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57842">
        <w:rPr>
          <w:sz w:val="28"/>
          <w:szCs w:val="28"/>
        </w:rPr>
        <w:tab/>
        <w:t> Разработка настоящей подпрограммы обусловлена необходимостью комплексного подхода к решению проблемы профилактики терроризма и экстремизма.   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 Резкая активизация деятельности населения, организованная финансовая поддержка - все это создает серьезную угрозу поддержанию законности и правопорядка в Российской Федерации.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       Экстремистские организации и их члены используют любые социальные, этнические и религиозные осложнения, разногласия между политическими партиями и объединениями, иные факторы нестабильности в целях достижения своих идеологических и политических интересов.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         Члены экстремистских организаций активно участвовали в акциях протеста, связанных с монетизацией льгот, реформой жилищно-коммунального хозяйства и иных, в том числе разрешенных в законном порядке публичных акциях, в ходе которых призывали участников к блокированию автодорог, зданий органов власти и управления и иным противоправным действиям. Членами экстремистских организаций неоднократно осуществлялись попытки проникновения в здания органов государственной власти и управления, что наносит не только материальный вред, но и значительно подрывает авторитет государственной власти.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 Общественная опасность объединений экстремистской направленности и необходимость принятия эффективных мер по противодействию и усилению борьбы с проявлениями любых форм экстремизма очевидна. Довольно часто действия экстремистов приобретают характер вандализма, выражаются в осквернении зданий, порче имущества как государственного, так и личного и квалифицируются по статье 214 Уголовного кодекса Российской Федерации.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 Ведется усиление борьбы с экстремизмом, с очевидными уголовно наказуемыми действиями - терроризмом, захватом или присвоением властных полномочий, созданием незаконных вооруженных формирований, осуществлением массовых беспорядков, хулиганством и актами вандализма по мотивам идеологической, политической, расовой, национальной или религиозной ненависти либо вражды.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 К потенциальным угрозам террористических проявлений следует отнести: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наличие фактов криминальных происшествий, совершенных общественно - опасным способом;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высокий уровень незаконного оборота оружия, боеприпасов и взрывчатых веществ;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негативные процессы миграции,  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  Основная угроза жизни, здоровью, имущественным отношениям граждан, общественной безопасности и правопорядка представляют деятельность организованной преступности, наличие у населения большого количества оружия.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 В условиях развития современного общества особого внимания требует профилактика терроризма и экстремизма в молодежной среде.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 Необходимо формирование у молодежи и у населения в целом позитивных установок в отношении представителей всех этнических групп, проживающих как в </w:t>
      </w:r>
      <w:proofErr w:type="gramStart"/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границах  поселения</w:t>
      </w:r>
      <w:proofErr w:type="gramEnd"/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и за пределами поселения, 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предотвращение формирования экстремистских молодежных объединений на почве этнической или конфессиональной вражды, воспитание гражданской солидарности, патриотизма, с целью профилактики экстремизма и ксенофобии. 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 Сегодняшняя борьба с экстремизмом затрагивает также сферы, которые трактуются как: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подрыв безопасности Российской Федерации; возбуждение расовой, национальной или религиозной розни, а также социальной розни, связанной с насилием или призывами к насилию;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унижение национального достоинства, а равно по мотивам ненависти либо вражды в отношении какой-либо социальной группы;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пропаганда исключительности, превосходства либо неполноценности граждан по признаку их отношения к религии, социальной, расовой, национальной, религиозной или языковой принадлежности; пропаганда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смешения.</w:t>
      </w:r>
    </w:p>
    <w:p w:rsidR="007F26A1" w:rsidRPr="00F57842" w:rsidRDefault="007F26A1" w:rsidP="00F57842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F57842">
        <w:rPr>
          <w:rFonts w:ascii="Times New Roman" w:hAnsi="Times New Roman" w:cs="Times New Roman"/>
          <w:b/>
          <w:sz w:val="28"/>
          <w:szCs w:val="28"/>
        </w:rPr>
        <w:t>3. Ожидаемые результаты и целевые индикаторы подпрограммы</w:t>
      </w:r>
    </w:p>
    <w:p w:rsidR="007F26A1" w:rsidRPr="00F57842" w:rsidRDefault="007F26A1" w:rsidP="00F5784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Выполнение мероприятий подпрограммы и осуществление своевременного финансирования предполагает:</w:t>
      </w:r>
    </w:p>
    <w:p w:rsidR="007F26A1" w:rsidRPr="00F57842" w:rsidRDefault="007F26A1" w:rsidP="00F57842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Pr="00F57842">
        <w:rPr>
          <w:rFonts w:ascii="Times New Roman" w:hAnsi="Times New Roman" w:cs="Times New Roman"/>
          <w:sz w:val="28"/>
          <w:szCs w:val="28"/>
          <w:lang w:eastAsia="ru-RU"/>
        </w:rPr>
        <w:t>Укрепление и культиви</w:t>
      </w:r>
      <w:r w:rsidR="00F57842">
        <w:rPr>
          <w:rFonts w:ascii="Times New Roman" w:hAnsi="Times New Roman" w:cs="Times New Roman"/>
          <w:sz w:val="28"/>
          <w:szCs w:val="28"/>
          <w:lang w:eastAsia="ru-RU"/>
        </w:rPr>
        <w:t xml:space="preserve">рование в молодежной среде </w:t>
      </w:r>
      <w:r w:rsidRPr="00F57842">
        <w:rPr>
          <w:rFonts w:ascii="Times New Roman" w:hAnsi="Times New Roman" w:cs="Times New Roman"/>
          <w:sz w:val="28"/>
          <w:szCs w:val="28"/>
          <w:lang w:eastAsia="ru-RU"/>
        </w:rPr>
        <w:t xml:space="preserve">атмосферы межэтнического согласия и толерантности.   </w:t>
      </w:r>
    </w:p>
    <w:p w:rsidR="007F26A1" w:rsidRPr="00F57842" w:rsidRDefault="007F26A1" w:rsidP="00F57842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2.Препятствован</w:t>
      </w:r>
      <w:r w:rsid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созданию и деятельности 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националистических экстремистских молодежных    группировок.                                          </w:t>
      </w:r>
    </w:p>
    <w:p w:rsidR="007F26A1" w:rsidRPr="00F57842" w:rsidRDefault="007F26A1" w:rsidP="00F57842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3.Обеспечение условий для успешной соц. культурной адаптации молодежи из числа мигрантов, противодействия проникновению в </w:t>
      </w:r>
      <w:r w:rsidR="00486946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F57842">
        <w:rPr>
          <w:rFonts w:ascii="Times New Roman" w:hAnsi="Times New Roman" w:cs="Times New Roman"/>
          <w:sz w:val="28"/>
          <w:szCs w:val="28"/>
          <w:lang w:eastAsia="ru-RU"/>
        </w:rPr>
        <w:t xml:space="preserve">бщественное сознание идей религиозного фундаментализма, экстремизма и нетерпимости.                                        </w:t>
      </w:r>
    </w:p>
    <w:p w:rsidR="007F26A1" w:rsidRPr="00F57842" w:rsidRDefault="007F26A1" w:rsidP="00F57842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hAnsi="Times New Roman" w:cs="Times New Roman"/>
          <w:sz w:val="28"/>
          <w:szCs w:val="28"/>
          <w:lang w:eastAsia="ru-RU"/>
        </w:rPr>
        <w:tab/>
        <w:t>4.Совершенствование форм и методов работы    правоохранительных органов по профилактике проявлений ксенофобии, национа</w:t>
      </w:r>
      <w:r w:rsidR="00486946">
        <w:rPr>
          <w:rFonts w:ascii="Times New Roman" w:hAnsi="Times New Roman" w:cs="Times New Roman"/>
          <w:sz w:val="28"/>
          <w:szCs w:val="28"/>
          <w:lang w:eastAsia="ru-RU"/>
        </w:rPr>
        <w:t>льной и расовой нетерпимости, </w:t>
      </w:r>
      <w:r w:rsidRPr="00F57842">
        <w:rPr>
          <w:rFonts w:ascii="Times New Roman" w:hAnsi="Times New Roman" w:cs="Times New Roman"/>
          <w:sz w:val="28"/>
          <w:szCs w:val="28"/>
          <w:lang w:eastAsia="ru-RU"/>
        </w:rPr>
        <w:t xml:space="preserve">противодействию этнической дискриминации.             </w:t>
      </w:r>
    </w:p>
    <w:p w:rsidR="007F26A1" w:rsidRPr="00F57842" w:rsidRDefault="007F26A1" w:rsidP="00F57842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5.Повышение уровня компетентности сотрудников правоохранительных органов в вопросах миграционной и   национальной политики, способах формирования толерантной среды и противодействия экстремизму.     </w:t>
      </w:r>
    </w:p>
    <w:p w:rsidR="007F26A1" w:rsidRPr="00F57842" w:rsidRDefault="007F26A1" w:rsidP="0048694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  <w:t>6.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эффективной системы правовых, организационных и идеологических м</w:t>
      </w:r>
      <w:r w:rsidR="00486946">
        <w:rPr>
          <w:rFonts w:ascii="Times New Roman" w:eastAsia="Times New Roman" w:hAnsi="Times New Roman" w:cs="Times New Roman"/>
          <w:sz w:val="28"/>
          <w:szCs w:val="28"/>
          <w:lang w:eastAsia="ru-RU"/>
        </w:rPr>
        <w:t>еханизмов противодействия 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экстремизму, этнической и религиозной нетерпимости.</w:t>
      </w:r>
    </w:p>
    <w:p w:rsidR="007F26A1" w:rsidRPr="00F57842" w:rsidRDefault="007F26A1" w:rsidP="0048694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7.Снижение уровня правонарушений и преступлений, совершаемых на улицах и в общественных местах, укрепление общественного порядка.</w:t>
      </w:r>
    </w:p>
    <w:p w:rsidR="007F26A1" w:rsidRPr="00F57842" w:rsidRDefault="007F26A1" w:rsidP="0048694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8.Улучшение взаимодействия органов внутренних дел с населением и общественностью посредством повышения оперативного реагирования на преступления и правонарушения, совершаемые на улицах и общественных местах.</w:t>
      </w:r>
    </w:p>
    <w:p w:rsidR="007F26A1" w:rsidRPr="00F57842" w:rsidRDefault="007F26A1" w:rsidP="0048694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7842">
        <w:rPr>
          <w:rFonts w:ascii="Times New Roman" w:hAnsi="Times New Roman" w:cs="Times New Roman"/>
          <w:sz w:val="28"/>
          <w:szCs w:val="28"/>
        </w:rPr>
        <w:t xml:space="preserve">Для оценки эффективности реализации подпрограммы, исходя и </w:t>
      </w:r>
      <w:proofErr w:type="gramStart"/>
      <w:r w:rsidRPr="00F57842">
        <w:rPr>
          <w:rFonts w:ascii="Times New Roman" w:hAnsi="Times New Roman" w:cs="Times New Roman"/>
          <w:sz w:val="28"/>
          <w:szCs w:val="28"/>
        </w:rPr>
        <w:t>целей</w:t>
      </w:r>
      <w:proofErr w:type="gramEnd"/>
      <w:r w:rsidRPr="00F57842">
        <w:rPr>
          <w:rFonts w:ascii="Times New Roman" w:hAnsi="Times New Roman" w:cs="Times New Roman"/>
          <w:sz w:val="28"/>
          <w:szCs w:val="28"/>
        </w:rPr>
        <w:t xml:space="preserve"> и задач, предлагается использовать целевые индикаторы: </w:t>
      </w:r>
    </w:p>
    <w:p w:rsidR="007F26A1" w:rsidRPr="00F57842" w:rsidRDefault="007F26A1" w:rsidP="007F26A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5"/>
        <w:gridCol w:w="2998"/>
        <w:gridCol w:w="1335"/>
        <w:gridCol w:w="1150"/>
        <w:gridCol w:w="1150"/>
        <w:gridCol w:w="1047"/>
        <w:gridCol w:w="961"/>
      </w:tblGrid>
      <w:tr w:rsidR="00CD2292" w:rsidRPr="00F57842" w:rsidTr="00CD2292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показатели подпрограммы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 г.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г.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г.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2017г.</w:t>
            </w:r>
          </w:p>
        </w:tc>
      </w:tr>
      <w:tr w:rsidR="00CD2292" w:rsidRPr="00F57842" w:rsidTr="00CD2292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CD229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2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CD229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2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CD229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2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CD229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2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CD229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2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CD229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2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292" w:rsidRPr="00CD229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CD2292" w:rsidRPr="00F57842" w:rsidTr="00CD2292">
        <w:trPr>
          <w:trHeight w:val="63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по отношению к показателю 2013 г.: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2292" w:rsidRPr="00F57842" w:rsidTr="00CD2292">
        <w:trPr>
          <w:trHeight w:val="330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количество правонарушений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D2292" w:rsidRPr="00F57842" w:rsidTr="00CD2292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 пострадавших</w:t>
            </w:r>
            <w:proofErr w:type="gramEnd"/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D2292" w:rsidRPr="00F57842" w:rsidTr="00CD2292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Полнота обеспечения финансового и материального резерва на </w:t>
            </w:r>
            <w:r w:rsidRPr="00F57842">
              <w:rPr>
                <w:rFonts w:ascii="Times New Roman" w:hAnsi="Times New Roman" w:cs="Times New Roman"/>
                <w:bCs/>
                <w:sz w:val="28"/>
                <w:szCs w:val="28"/>
              </w:rPr>
              <w:t>минимизацию и (или) ликвидацию последствий проявлений терроризма и экстремизма</w:t>
            </w:r>
            <w:r w:rsidRPr="00F578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(%)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292" w:rsidRPr="00F57842" w:rsidRDefault="00CD2292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</w:tbl>
    <w:p w:rsidR="007F26A1" w:rsidRPr="00F57842" w:rsidRDefault="007F26A1" w:rsidP="007F26A1">
      <w:pPr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26A1" w:rsidRPr="00F57842" w:rsidRDefault="007F26A1" w:rsidP="007F26A1">
      <w:pPr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26A1" w:rsidRPr="00F57842" w:rsidRDefault="007F26A1" w:rsidP="007F26A1">
      <w:pPr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26A1" w:rsidRPr="00F57842" w:rsidRDefault="007F26A1" w:rsidP="007F26A1">
      <w:pPr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5A8F" w:rsidRDefault="00665A8F" w:rsidP="007F26A1">
      <w:pPr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5A8F" w:rsidRDefault="00665A8F" w:rsidP="007F26A1">
      <w:pPr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26A1" w:rsidRPr="00F57842" w:rsidRDefault="00665A8F" w:rsidP="00224F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7F26A1" w:rsidRPr="00F57842">
        <w:rPr>
          <w:rFonts w:ascii="Times New Roman" w:hAnsi="Times New Roman" w:cs="Times New Roman"/>
          <w:b/>
          <w:bCs/>
          <w:sz w:val="28"/>
          <w:szCs w:val="28"/>
        </w:rPr>
        <w:t>. Перечень основных мероприятий</w:t>
      </w:r>
    </w:p>
    <w:p w:rsidR="00CD2292" w:rsidRDefault="007F26A1" w:rsidP="00224F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842">
        <w:rPr>
          <w:rFonts w:ascii="Times New Roman" w:hAnsi="Times New Roman" w:cs="Times New Roman"/>
          <w:b/>
          <w:bCs/>
          <w:sz w:val="28"/>
          <w:szCs w:val="28"/>
        </w:rPr>
        <w:t>подпрограммы, сроки из реализации и объёмы финансирования</w:t>
      </w:r>
    </w:p>
    <w:p w:rsidR="007F26A1" w:rsidRPr="00F57842" w:rsidRDefault="007F26A1" w:rsidP="001307F5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547" w:type="dxa"/>
        <w:tblInd w:w="-4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0"/>
        <w:gridCol w:w="3797"/>
        <w:gridCol w:w="1843"/>
        <w:gridCol w:w="1076"/>
        <w:gridCol w:w="709"/>
        <w:gridCol w:w="709"/>
        <w:gridCol w:w="850"/>
        <w:gridCol w:w="993"/>
      </w:tblGrid>
      <w:tr w:rsidR="00CD2292" w:rsidRPr="00F57842" w:rsidTr="001307F5">
        <w:trPr>
          <w:trHeight w:val="851"/>
        </w:trPr>
        <w:tc>
          <w:tcPr>
            <w:tcW w:w="5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7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0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Срок исполнения</w:t>
            </w:r>
          </w:p>
        </w:tc>
        <w:tc>
          <w:tcPr>
            <w:tcW w:w="3261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Объём финансирования (</w:t>
            </w:r>
            <w:proofErr w:type="spellStart"/>
            <w:r w:rsidRPr="001307F5">
              <w:rPr>
                <w:b/>
                <w:bCs/>
                <w:sz w:val="20"/>
                <w:szCs w:val="20"/>
              </w:rPr>
              <w:t>т.руб</w:t>
            </w:r>
            <w:proofErr w:type="spellEnd"/>
            <w:r w:rsidRPr="001307F5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CD2292" w:rsidRPr="00F57842" w:rsidTr="001307F5">
        <w:trPr>
          <w:trHeight w:val="254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D2292" w:rsidRPr="001307F5" w:rsidRDefault="00CD2292" w:rsidP="005A2D1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D2292" w:rsidRPr="001307F5" w:rsidRDefault="00CD2292" w:rsidP="005A2D1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D2292" w:rsidRPr="001307F5" w:rsidRDefault="00CD2292" w:rsidP="005A2D1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D2292" w:rsidRPr="00F57842" w:rsidRDefault="00CD2292" w:rsidP="005A2D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2014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2015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2016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2017г.</w:t>
            </w:r>
          </w:p>
        </w:tc>
      </w:tr>
      <w:tr w:rsidR="00CD2292" w:rsidRPr="00F57842" w:rsidTr="001307F5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1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Принимать участие в работе муниципальной антитеррористической комиссии </w:t>
            </w:r>
            <w:proofErr w:type="spellStart"/>
            <w:r w:rsidRPr="001307F5">
              <w:rPr>
                <w:sz w:val="20"/>
                <w:szCs w:val="20"/>
              </w:rPr>
              <w:t>Фурмановского</w:t>
            </w:r>
            <w:proofErr w:type="spellEnd"/>
            <w:r w:rsidRPr="001307F5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0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плану работы комиссии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D2292" w:rsidRPr="00F57842" w:rsidTr="001307F5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2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Осуществлять еженедельный обход территории сельского поселения на предмет выявления и ликвидации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 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сельского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поселения</w:t>
            </w:r>
          </w:p>
        </w:tc>
        <w:tc>
          <w:tcPr>
            <w:tcW w:w="10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Ежемесячно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D2292" w:rsidRPr="00F57842" w:rsidTr="001307F5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3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Осуществлять ежемесячно обход территории сельского поселения на предмет выявления мест концентрации молодёжи. Уведомлять о данном факте ОВД </w:t>
            </w:r>
            <w:proofErr w:type="spellStart"/>
            <w:r w:rsidRPr="001307F5">
              <w:rPr>
                <w:sz w:val="20"/>
                <w:szCs w:val="20"/>
              </w:rPr>
              <w:t>Фурмановского</w:t>
            </w:r>
            <w:proofErr w:type="spellEnd"/>
            <w:r w:rsidRPr="001307F5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Администрации сельского поселения и МУ КДК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сельского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поселения</w:t>
            </w:r>
          </w:p>
        </w:tc>
        <w:tc>
          <w:tcPr>
            <w:tcW w:w="10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Ежемесячно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D2292" w:rsidRPr="00F57842" w:rsidTr="001307F5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4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Выявлять факты распространения информационных материалов экстремистского характера. Уведомлять о данных факта ОВД и прокуратуру </w:t>
            </w:r>
            <w:proofErr w:type="spellStart"/>
            <w:r w:rsidRPr="001307F5">
              <w:rPr>
                <w:sz w:val="20"/>
                <w:szCs w:val="20"/>
              </w:rPr>
              <w:t>Фурмановского</w:t>
            </w:r>
            <w:proofErr w:type="spellEnd"/>
            <w:r w:rsidRPr="001307F5"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0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Постоянно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D2292" w:rsidRPr="00F57842" w:rsidTr="001307F5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5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Информировать население о правила поведения и действия при угрозе возникновения террористического акта на сходах граждан и в УКП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0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плану проведения сходов и плану работы УКП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D2292" w:rsidRPr="00F57842" w:rsidTr="001307F5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6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Подготовить и распространить буклеты, памятки и рекомендации для населения сельского поселения и сотрудников организаций, расположенных на территории поселения, по антитеррористической тематике </w:t>
            </w:r>
          </w:p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0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Постоянно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1,0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1,0</w:t>
            </w: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CD2292" w:rsidRPr="00F57842" w:rsidTr="001307F5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7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Обеспечить подготовку и распространение в местах массового пребывания граждан информационного материала о действиях в случае возникновения угрозы террористического характера, а также </w:t>
            </w:r>
            <w:r w:rsidRPr="001307F5">
              <w:rPr>
                <w:sz w:val="20"/>
                <w:szCs w:val="20"/>
              </w:rPr>
              <w:lastRenderedPageBreak/>
              <w:t xml:space="preserve">размещение соответствующей информации на стендах 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lastRenderedPageBreak/>
              <w:t xml:space="preserve">Администрация сельского поселения, руководители учреждений </w:t>
            </w:r>
            <w:r w:rsidRPr="001307F5">
              <w:rPr>
                <w:sz w:val="20"/>
                <w:szCs w:val="20"/>
              </w:rPr>
              <w:lastRenderedPageBreak/>
              <w:t>культуры, образования, медицины</w:t>
            </w:r>
          </w:p>
        </w:tc>
        <w:tc>
          <w:tcPr>
            <w:tcW w:w="10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lastRenderedPageBreak/>
              <w:t>Постоянно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CD2292" w:rsidRPr="00F57842" w:rsidTr="001307F5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Разместить в общедоступных местах информацию о действующем миграционном законодательстве, а также номера контактных телефонов   для обращения граждан в случае совершения в отношении них противоправных действий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0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Постоянно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D229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07F5" w:rsidRPr="00F57842" w:rsidTr="001307F5">
        <w:trPr>
          <w:trHeight w:val="2072"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9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Проводить культурные мероприятия (тематические вечера, конкурсы, викторины, концерты и др.)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МУ КДК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337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7F5" w:rsidRPr="001307F5" w:rsidRDefault="001307F5" w:rsidP="001307F5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плану работы КДК</w:t>
            </w:r>
          </w:p>
          <w:p w:rsidR="001307F5" w:rsidRPr="00F57842" w:rsidRDefault="001307F5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7F5" w:rsidRPr="00F57842" w:rsidTr="005A2D18">
        <w:trPr>
          <w:trHeight w:val="1878"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10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Проводить круглые столы, семинары с привлечением должностных лиц и специалистов по вопросам и мерам предупредительного характера при угрозах террористического и экстремистского направления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07F5" w:rsidRPr="001307F5" w:rsidRDefault="001307F5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поселения, МУ КДК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</w:t>
            </w:r>
          </w:p>
          <w:p w:rsidR="001307F5" w:rsidRPr="001307F5" w:rsidRDefault="001307F5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7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307F5" w:rsidRPr="001307F5" w:rsidRDefault="001307F5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По плану работы администрации и МУ </w:t>
            </w:r>
            <w:proofErr w:type="gramStart"/>
            <w:r w:rsidRPr="001307F5">
              <w:rPr>
                <w:sz w:val="20"/>
                <w:szCs w:val="20"/>
              </w:rPr>
              <w:t>КДК  по</w:t>
            </w:r>
            <w:proofErr w:type="gramEnd"/>
            <w:r w:rsidRPr="001307F5">
              <w:rPr>
                <w:sz w:val="20"/>
                <w:szCs w:val="20"/>
              </w:rPr>
              <w:t xml:space="preserve"> работе с молодёжью</w:t>
            </w:r>
          </w:p>
        </w:tc>
      </w:tr>
      <w:tr w:rsidR="001307F5" w:rsidRPr="00F57842" w:rsidTr="005A2D18">
        <w:trPr>
          <w:trHeight w:val="1401"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11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Информировать граждан о наличии в </w:t>
            </w:r>
            <w:proofErr w:type="spellStart"/>
            <w:r w:rsidRPr="001307F5">
              <w:rPr>
                <w:sz w:val="20"/>
                <w:szCs w:val="20"/>
              </w:rPr>
              <w:t>Фурмановском</w:t>
            </w:r>
            <w:proofErr w:type="spellEnd"/>
            <w:r w:rsidRPr="001307F5">
              <w:rPr>
                <w:sz w:val="20"/>
                <w:szCs w:val="20"/>
              </w:rPr>
              <w:t xml:space="preserve"> муниципальном районе телефонной линии для сообщения фактов экстремистской и террористической деятельности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33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7F5" w:rsidRPr="001307F5" w:rsidRDefault="001307F5" w:rsidP="001307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Постоянно</w:t>
            </w:r>
          </w:p>
        </w:tc>
      </w:tr>
      <w:tr w:rsidR="00CD2292" w:rsidRPr="00F57842" w:rsidTr="001307F5">
        <w:trPr>
          <w:trHeight w:val="1203"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12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Оказывать социальную поддержку гражданам, пострадавшим в результате террористического акта с целью их социальной адаптации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0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1307F5" w:rsidRDefault="00F0305C" w:rsidP="00F0305C">
            <w:pPr>
              <w:pStyle w:val="ab"/>
              <w:snapToGrid w:val="0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мере необходимости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1307F5" w:rsidRDefault="00F0305C" w:rsidP="00F0305C">
            <w:pPr>
              <w:pStyle w:val="ab"/>
              <w:snapToGrid w:val="0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мере необходимости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1307F5" w:rsidRDefault="00F0305C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7F5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1307F5" w:rsidRDefault="00F0305C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7F5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</w:tbl>
    <w:p w:rsidR="007F26A1" w:rsidRPr="00F57842" w:rsidRDefault="007F26A1" w:rsidP="007F26A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642D3" w:rsidRPr="00F57842" w:rsidRDefault="007642D3" w:rsidP="007642D3">
      <w:pPr>
        <w:suppressAutoHyphens/>
        <w:autoSpaceDE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7642D3" w:rsidRPr="00F57842" w:rsidSect="001307F5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65A8F" w:rsidRPr="00F57842" w:rsidRDefault="00665A8F" w:rsidP="00665A8F">
      <w:pPr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 Механизм реализации подпрограммы, организация</w:t>
      </w:r>
    </w:p>
    <w:p w:rsidR="00665A8F" w:rsidRPr="00F57842" w:rsidRDefault="00665A8F" w:rsidP="00665A8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управления и контроль за ходом ее реализации</w:t>
      </w:r>
    </w:p>
    <w:p w:rsidR="00665A8F" w:rsidRPr="00F57842" w:rsidRDefault="00665A8F" w:rsidP="00665A8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5A8F" w:rsidRPr="00F57842" w:rsidRDefault="00665A8F" w:rsidP="00665A8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665A8F" w:rsidRPr="00F57842" w:rsidRDefault="00665A8F" w:rsidP="00665A8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подпрограммой осуществляет администрация </w:t>
      </w:r>
      <w:proofErr w:type="spellStart"/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еления. Контроль эффективности 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и целевого использо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вания средств, направленных на 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подпрограммы осуществляет отдел учёта и отчётности 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  Глава Администрации </w:t>
      </w:r>
      <w:proofErr w:type="spellStart"/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предоставляет  в отдел учета и отчетности Администрации  поселения  отчет</w:t>
      </w:r>
      <w:r w:rsidRPr="00F578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работ по Подпрограмме, а также об эффективности использования финансовых средств, о финансировании проводимых мероприятий  и освоении средств, предусмотренных Подпрограммой, и отчет о реализации подпрограммы за год в соответствии с Постановлением Администрации </w:t>
      </w:r>
      <w:proofErr w:type="spellStart"/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02.09.2013 года № 130 «Об утверждении Порядка разработки , реализации и оценки эффективности муниципальных программ </w:t>
      </w:r>
      <w:proofErr w:type="spellStart"/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поселения».</w:t>
      </w:r>
    </w:p>
    <w:p w:rsidR="00665A8F" w:rsidRPr="00F57842" w:rsidRDefault="00665A8F" w:rsidP="00665A8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665A8F" w:rsidRPr="00665A8F" w:rsidRDefault="00665A8F" w:rsidP="00665A8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65A8F" w:rsidRPr="00665A8F" w:rsidSect="00DA4E7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подпрограммы осуще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ствляется Главой админист</w:t>
      </w:r>
      <w:r w:rsidR="00E03A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поселения</w:t>
      </w:r>
      <w:bookmarkStart w:id="0" w:name="_GoBack"/>
      <w:bookmarkEnd w:id="0"/>
    </w:p>
    <w:p w:rsidR="001776C6" w:rsidRPr="00E03AC4" w:rsidRDefault="001776C6" w:rsidP="00E03AC4">
      <w:pPr>
        <w:tabs>
          <w:tab w:val="left" w:pos="1185"/>
        </w:tabs>
        <w:rPr>
          <w:rFonts w:ascii="Times New Roman" w:eastAsia="Arial" w:hAnsi="Times New Roman" w:cs="Arial"/>
          <w:sz w:val="24"/>
          <w:szCs w:val="24"/>
          <w:lang w:eastAsia="ru-RU" w:bidi="ru-RU"/>
        </w:rPr>
        <w:sectPr w:rsidR="001776C6" w:rsidRPr="00E03AC4" w:rsidSect="006F73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F0EA7" w:rsidRDefault="00BF0EA7"/>
    <w:sectPr w:rsidR="00BF0EA7" w:rsidSect="006F7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09C" w:rsidRDefault="00B9609C" w:rsidP="00752F7B">
      <w:pPr>
        <w:spacing w:after="0" w:line="240" w:lineRule="auto"/>
      </w:pPr>
      <w:r>
        <w:separator/>
      </w:r>
    </w:p>
  </w:endnote>
  <w:endnote w:type="continuationSeparator" w:id="0">
    <w:p w:rsidR="00B9609C" w:rsidRDefault="00B9609C" w:rsidP="00752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09C" w:rsidRDefault="00B9609C" w:rsidP="00752F7B">
      <w:pPr>
        <w:spacing w:after="0" w:line="240" w:lineRule="auto"/>
      </w:pPr>
      <w:r>
        <w:separator/>
      </w:r>
    </w:p>
  </w:footnote>
  <w:footnote w:type="continuationSeparator" w:id="0">
    <w:p w:rsidR="00B9609C" w:rsidRDefault="00B9609C" w:rsidP="00752F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B3708C"/>
    <w:multiLevelType w:val="hybridMultilevel"/>
    <w:tmpl w:val="CB262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AE2"/>
    <w:rsid w:val="000151D0"/>
    <w:rsid w:val="00037324"/>
    <w:rsid w:val="0008747B"/>
    <w:rsid w:val="000B09ED"/>
    <w:rsid w:val="000C7DA8"/>
    <w:rsid w:val="000D7A40"/>
    <w:rsid w:val="001307F5"/>
    <w:rsid w:val="00140594"/>
    <w:rsid w:val="00141C2B"/>
    <w:rsid w:val="001776C6"/>
    <w:rsid w:val="00184670"/>
    <w:rsid w:val="001A743D"/>
    <w:rsid w:val="001B5AEF"/>
    <w:rsid w:val="001D5ABA"/>
    <w:rsid w:val="001D6ACF"/>
    <w:rsid w:val="001E0ED9"/>
    <w:rsid w:val="001E6F9A"/>
    <w:rsid w:val="00224FE8"/>
    <w:rsid w:val="00244E7B"/>
    <w:rsid w:val="002D0770"/>
    <w:rsid w:val="002D2DCA"/>
    <w:rsid w:val="002E1748"/>
    <w:rsid w:val="003555CB"/>
    <w:rsid w:val="00356EEB"/>
    <w:rsid w:val="00364898"/>
    <w:rsid w:val="003D1DB3"/>
    <w:rsid w:val="00430246"/>
    <w:rsid w:val="00444B25"/>
    <w:rsid w:val="0044693A"/>
    <w:rsid w:val="00475E21"/>
    <w:rsid w:val="00486946"/>
    <w:rsid w:val="00491614"/>
    <w:rsid w:val="004E26EB"/>
    <w:rsid w:val="005564C6"/>
    <w:rsid w:val="00575C2F"/>
    <w:rsid w:val="00575C84"/>
    <w:rsid w:val="0059715E"/>
    <w:rsid w:val="005A2D18"/>
    <w:rsid w:val="005C3DC6"/>
    <w:rsid w:val="005E19E5"/>
    <w:rsid w:val="005E68F7"/>
    <w:rsid w:val="005F6D7D"/>
    <w:rsid w:val="006202B9"/>
    <w:rsid w:val="00636D8C"/>
    <w:rsid w:val="00665A8F"/>
    <w:rsid w:val="006876B0"/>
    <w:rsid w:val="006A7E39"/>
    <w:rsid w:val="006C3204"/>
    <w:rsid w:val="006E7994"/>
    <w:rsid w:val="006F1AE2"/>
    <w:rsid w:val="006F1EF0"/>
    <w:rsid w:val="006F469F"/>
    <w:rsid w:val="006F731E"/>
    <w:rsid w:val="007069DF"/>
    <w:rsid w:val="00752F7B"/>
    <w:rsid w:val="00753DC9"/>
    <w:rsid w:val="007642D3"/>
    <w:rsid w:val="00766044"/>
    <w:rsid w:val="00775B93"/>
    <w:rsid w:val="00790C35"/>
    <w:rsid w:val="007B318F"/>
    <w:rsid w:val="007C6A11"/>
    <w:rsid w:val="007E2924"/>
    <w:rsid w:val="007E3A6D"/>
    <w:rsid w:val="007F26A1"/>
    <w:rsid w:val="007F7767"/>
    <w:rsid w:val="00860A41"/>
    <w:rsid w:val="008837EA"/>
    <w:rsid w:val="00885D55"/>
    <w:rsid w:val="00887526"/>
    <w:rsid w:val="008A43B2"/>
    <w:rsid w:val="008F66EC"/>
    <w:rsid w:val="008F6B79"/>
    <w:rsid w:val="009063B9"/>
    <w:rsid w:val="00957131"/>
    <w:rsid w:val="009701C6"/>
    <w:rsid w:val="009746B7"/>
    <w:rsid w:val="0099153E"/>
    <w:rsid w:val="00995559"/>
    <w:rsid w:val="009C1B81"/>
    <w:rsid w:val="00A15885"/>
    <w:rsid w:val="00A248DD"/>
    <w:rsid w:val="00A439AF"/>
    <w:rsid w:val="00A634E4"/>
    <w:rsid w:val="00AA46FE"/>
    <w:rsid w:val="00AB2EC8"/>
    <w:rsid w:val="00AD427B"/>
    <w:rsid w:val="00AE2B13"/>
    <w:rsid w:val="00AF3DFE"/>
    <w:rsid w:val="00AF71D6"/>
    <w:rsid w:val="00B403AD"/>
    <w:rsid w:val="00B455BD"/>
    <w:rsid w:val="00B4652A"/>
    <w:rsid w:val="00B6163F"/>
    <w:rsid w:val="00B848FF"/>
    <w:rsid w:val="00B9609C"/>
    <w:rsid w:val="00BA030F"/>
    <w:rsid w:val="00BA6AAE"/>
    <w:rsid w:val="00BB5608"/>
    <w:rsid w:val="00BC6885"/>
    <w:rsid w:val="00BD6B0A"/>
    <w:rsid w:val="00BF0EA7"/>
    <w:rsid w:val="00C21C40"/>
    <w:rsid w:val="00C2251E"/>
    <w:rsid w:val="00CC1856"/>
    <w:rsid w:val="00CC6A5B"/>
    <w:rsid w:val="00CD2292"/>
    <w:rsid w:val="00D24B69"/>
    <w:rsid w:val="00D31455"/>
    <w:rsid w:val="00D81F10"/>
    <w:rsid w:val="00D913CC"/>
    <w:rsid w:val="00DA4E79"/>
    <w:rsid w:val="00DD3BCE"/>
    <w:rsid w:val="00DF3B57"/>
    <w:rsid w:val="00E03AC4"/>
    <w:rsid w:val="00E04281"/>
    <w:rsid w:val="00E30350"/>
    <w:rsid w:val="00E359E5"/>
    <w:rsid w:val="00E73EDD"/>
    <w:rsid w:val="00EA3B95"/>
    <w:rsid w:val="00EB6692"/>
    <w:rsid w:val="00EC2A83"/>
    <w:rsid w:val="00EE14DE"/>
    <w:rsid w:val="00EE1E83"/>
    <w:rsid w:val="00F0305C"/>
    <w:rsid w:val="00F14F6F"/>
    <w:rsid w:val="00F16DE5"/>
    <w:rsid w:val="00F24F78"/>
    <w:rsid w:val="00F57842"/>
    <w:rsid w:val="00F85B27"/>
    <w:rsid w:val="00F96830"/>
    <w:rsid w:val="00FF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11A5B2A-B5AE-4CC5-90A0-3D07B4A17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BF0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5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F7B"/>
  </w:style>
  <w:style w:type="paragraph" w:styleId="a8">
    <w:name w:val="footer"/>
    <w:basedOn w:val="a"/>
    <w:link w:val="a9"/>
    <w:uiPriority w:val="99"/>
    <w:unhideWhenUsed/>
    <w:rsid w:val="0075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F7B"/>
  </w:style>
  <w:style w:type="paragraph" w:customStyle="1" w:styleId="ConsPlusNormal">
    <w:name w:val="ConsPlusNormal"/>
    <w:rsid w:val="007F26A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a">
    <w:name w:val="Normal (Web)"/>
    <w:basedOn w:val="a"/>
    <w:uiPriority w:val="99"/>
    <w:unhideWhenUsed/>
    <w:rsid w:val="007F2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одержимое таблицы"/>
    <w:basedOn w:val="a"/>
    <w:rsid w:val="007F26A1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26A1"/>
    <w:pPr>
      <w:widowControl w:val="0"/>
      <w:suppressAutoHyphens/>
      <w:spacing w:after="0" w:line="240" w:lineRule="auto"/>
    </w:pPr>
    <w:rPr>
      <w:rFonts w:ascii="Consolas" w:eastAsia="Lucida Sans Unicode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26A1"/>
    <w:rPr>
      <w:rFonts w:ascii="Consolas" w:eastAsia="Lucida Sans Unicode" w:hAnsi="Consolas" w:cs="Consolas"/>
      <w:sz w:val="20"/>
      <w:szCs w:val="20"/>
    </w:rPr>
  </w:style>
  <w:style w:type="paragraph" w:styleId="ac">
    <w:name w:val="List Paragraph"/>
    <w:basedOn w:val="a"/>
    <w:uiPriority w:val="34"/>
    <w:qFormat/>
    <w:rsid w:val="006C3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26</Pages>
  <Words>5736</Words>
  <Characters>32699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51</cp:revision>
  <cp:lastPrinted>2014-11-17T11:11:00Z</cp:lastPrinted>
  <dcterms:created xsi:type="dcterms:W3CDTF">2014-11-17T11:23:00Z</dcterms:created>
  <dcterms:modified xsi:type="dcterms:W3CDTF">2014-11-21T04:28:00Z</dcterms:modified>
</cp:coreProperties>
</file>