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t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t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t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</w:t>
      </w:r>
      <w:r>
        <w:rPr>
          <w:rStyle w:val="cmd"/>
          <w:color w:val="333333"/>
          <w:sz w:val="27"/>
          <w:szCs w:val="27"/>
        </w:rPr>
        <w:t>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</w:t>
      </w:r>
      <w:r>
        <w:rPr>
          <w:color w:val="333333"/>
          <w:sz w:val="27"/>
          <w:szCs w:val="27"/>
        </w:rPr>
        <w:t>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</w:t>
      </w:r>
      <w:r>
        <w:rPr>
          <w:color w:val="333333"/>
          <w:sz w:val="27"/>
          <w:szCs w:val="27"/>
        </w:rPr>
        <w:t>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>, заполненной с использованием специального программного</w:t>
      </w:r>
      <w:r>
        <w:rPr>
          <w:rStyle w:val="ed"/>
          <w:color w:val="333333"/>
          <w:sz w:val="27"/>
          <w:szCs w:val="27"/>
        </w:rPr>
        <w:t xml:space="preserve">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</w:t>
      </w:r>
      <w:r>
        <w:rPr>
          <w:rStyle w:val="ed"/>
          <w:color w:val="333333"/>
          <w:sz w:val="27"/>
          <w:szCs w:val="27"/>
        </w:rPr>
        <w:t>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</w:t>
      </w:r>
      <w:r>
        <w:rPr>
          <w:color w:val="333333"/>
          <w:sz w:val="27"/>
          <w:szCs w:val="27"/>
        </w:rPr>
        <w:t>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</w:t>
      </w:r>
      <w:r>
        <w:rPr>
          <w:color w:val="333333"/>
          <w:sz w:val="27"/>
          <w:szCs w:val="27"/>
        </w:rPr>
        <w:t>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</w:t>
      </w:r>
      <w:r>
        <w:rPr>
          <w:color w:val="333333"/>
          <w:sz w:val="27"/>
          <w:szCs w:val="27"/>
        </w:rPr>
        <w:t>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</w:t>
      </w:r>
      <w:r>
        <w:rPr>
          <w:color w:val="333333"/>
          <w:sz w:val="27"/>
          <w:szCs w:val="27"/>
        </w:rPr>
        <w:t>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</w:t>
      </w:r>
      <w:r>
        <w:rPr>
          <w:color w:val="333333"/>
          <w:sz w:val="27"/>
          <w:szCs w:val="27"/>
        </w:rPr>
        <w:t>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 справок" заменить словами "по утвержден</w:t>
      </w:r>
      <w:r>
        <w:rPr>
          <w:color w:val="333333"/>
          <w:sz w:val="27"/>
          <w:szCs w:val="27"/>
        </w:rPr>
        <w:t>ной Президентом Российской Федерации форме справки";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пункта 5 слова "по утвержденным формам с</w:t>
      </w:r>
      <w:r>
        <w:rPr>
          <w:color w:val="333333"/>
          <w:sz w:val="27"/>
          <w:szCs w:val="27"/>
        </w:rPr>
        <w:t>правок" заменить словами "по утвержденной Президентом Российской Федерации форме справки".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</w:t>
      </w:r>
      <w:r>
        <w:rPr>
          <w:color w:val="333333"/>
          <w:sz w:val="27"/>
          <w:szCs w:val="27"/>
        </w:rPr>
        <w:t>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</w:t>
      </w:r>
      <w:r>
        <w:rPr>
          <w:color w:val="333333"/>
          <w:sz w:val="27"/>
          <w:szCs w:val="27"/>
        </w:rPr>
        <w:t>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</w:t>
      </w:r>
      <w:r>
        <w:rPr>
          <w:color w:val="333333"/>
          <w:sz w:val="27"/>
          <w:szCs w:val="27"/>
        </w:rPr>
        <w:t>енного характера, утвержденное этим Указом, следующие изменения: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государственные служащие, замещающие должности федер</w:t>
      </w:r>
      <w:r>
        <w:rPr>
          <w:color w:val="333333"/>
          <w:sz w:val="27"/>
          <w:szCs w:val="27"/>
        </w:rPr>
        <w:t>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</w:t>
      </w:r>
      <w:r>
        <w:rPr>
          <w:color w:val="333333"/>
          <w:sz w:val="27"/>
          <w:szCs w:val="27"/>
        </w:rPr>
        <w:t>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Положения слова "по утвержденным формам справ</w:t>
      </w:r>
      <w:r>
        <w:rPr>
          <w:color w:val="333333"/>
          <w:sz w:val="27"/>
          <w:szCs w:val="27"/>
        </w:rPr>
        <w:t>ок" заменить словами "по утвержденной Президентом Российской Федерации форме справки".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</w:t>
      </w:r>
      <w:r>
        <w:rPr>
          <w:color w:val="333333"/>
          <w:sz w:val="27"/>
          <w:szCs w:val="27"/>
        </w:rPr>
        <w:t>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</w:t>
      </w:r>
      <w:r>
        <w:rPr>
          <w:color w:val="333333"/>
          <w:sz w:val="27"/>
          <w:szCs w:val="27"/>
        </w:rPr>
        <w:t>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</w:t>
      </w:r>
      <w:r>
        <w:rPr>
          <w:color w:val="333333"/>
          <w:sz w:val="27"/>
          <w:szCs w:val="27"/>
        </w:rPr>
        <w:t>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</w:t>
      </w:r>
      <w:r>
        <w:rPr>
          <w:color w:val="333333"/>
          <w:sz w:val="27"/>
          <w:szCs w:val="27"/>
        </w:rPr>
        <w:t>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абзац первый пункта 1 дополнить словами </w:t>
      </w:r>
      <w:r>
        <w:rPr>
          <w:color w:val="333333"/>
          <w:sz w:val="27"/>
          <w:szCs w:val="27"/>
        </w:rPr>
        <w:t>"по утвержденной Президентом Российской Федерации форме справки";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 3 слова "в порядке, сроки </w:t>
      </w:r>
      <w:r>
        <w:rPr>
          <w:color w:val="333333"/>
          <w:sz w:val="27"/>
          <w:szCs w:val="27"/>
        </w:rPr>
        <w:t>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</w:t>
      </w:r>
      <w:r>
        <w:rPr>
          <w:color w:val="333333"/>
          <w:sz w:val="27"/>
          <w:szCs w:val="27"/>
        </w:rPr>
        <w:t>вки в сроки, предусмотренные";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</w:t>
      </w:r>
      <w:r>
        <w:rPr>
          <w:color w:val="333333"/>
          <w:sz w:val="27"/>
          <w:szCs w:val="27"/>
        </w:rPr>
        <w:t>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</w:t>
      </w:r>
      <w:r>
        <w:rPr>
          <w:color w:val="333333"/>
          <w:sz w:val="27"/>
          <w:szCs w:val="27"/>
        </w:rPr>
        <w:t>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</w:t>
      </w:r>
      <w:r>
        <w:rPr>
          <w:color w:val="333333"/>
          <w:sz w:val="27"/>
          <w:szCs w:val="27"/>
        </w:rPr>
        <w:t xml:space="preserve">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</w:t>
      </w:r>
      <w:r>
        <w:rPr>
          <w:color w:val="333333"/>
          <w:sz w:val="27"/>
          <w:szCs w:val="27"/>
        </w:rPr>
        <w:t>я: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 признать утратившим силу;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</w:t>
      </w:r>
      <w:r>
        <w:rPr>
          <w:color w:val="333333"/>
          <w:sz w:val="27"/>
          <w:szCs w:val="27"/>
        </w:rPr>
        <w:t>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i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</w:t>
      </w:r>
      <w:r>
        <w:rPr>
          <w:color w:val="333333"/>
          <w:sz w:val="27"/>
          <w:szCs w:val="27"/>
        </w:rPr>
        <w:t>зидент Российской Федерации                               В.Путин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s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</w:t>
      </w:r>
      <w:r>
        <w:rPr>
          <w:color w:val="333333"/>
          <w:sz w:val="27"/>
          <w:szCs w:val="27"/>
        </w:rPr>
        <w:br/>
        <w:t>№ 460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k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</w:t>
      </w:r>
      <w:r>
        <w:rPr>
          <w:color w:val="333333"/>
          <w:sz w:val="27"/>
          <w:szCs w:val="27"/>
        </w:rPr>
        <w:t>______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t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k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</w:t>
      </w:r>
      <w:r>
        <w:rPr>
          <w:color w:val="333333"/>
          <w:sz w:val="27"/>
          <w:szCs w:val="27"/>
        </w:rPr>
        <w:t>____________________________,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</w:t>
      </w:r>
      <w:r>
        <w:rPr>
          <w:rStyle w:val="mark"/>
          <w:sz w:val="27"/>
          <w:szCs w:val="27"/>
        </w:rPr>
        <w:t>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</w:t>
      </w:r>
      <w:r>
        <w:rPr>
          <w:color w:val="333333"/>
          <w:sz w:val="27"/>
          <w:szCs w:val="27"/>
        </w:rPr>
        <w:t>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адресу_____________________________________</w:t>
      </w:r>
      <w:r>
        <w:rPr>
          <w:color w:val="333333"/>
          <w:sz w:val="27"/>
          <w:szCs w:val="27"/>
        </w:rPr>
        <w:t>___________,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</w:t>
      </w:r>
      <w:r>
        <w:rPr>
          <w:color w:val="333333"/>
          <w:sz w:val="27"/>
          <w:szCs w:val="27"/>
        </w:rPr>
        <w:t>____________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</w:t>
      </w:r>
      <w:r>
        <w:rPr>
          <w:rStyle w:val="ed"/>
          <w:color w:val="333333"/>
          <w:sz w:val="27"/>
          <w:szCs w:val="27"/>
        </w:rPr>
        <w:t>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основное место работы (службы), занимаема</w:t>
      </w:r>
      <w:r>
        <w:rPr>
          <w:color w:val="333333"/>
          <w:sz w:val="27"/>
          <w:szCs w:val="27"/>
        </w:rPr>
        <w:t>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</w:t>
      </w:r>
      <w:r>
        <w:rPr>
          <w:color w:val="333333"/>
          <w:sz w:val="27"/>
          <w:szCs w:val="27"/>
        </w:rPr>
        <w:t>_________________________________________________________________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                                     </w:t>
      </w:r>
      <w:r>
        <w:rPr>
          <w:color w:val="333333"/>
          <w:sz w:val="27"/>
          <w:szCs w:val="27"/>
        </w:rPr>
        <w:t>   (фамилия, имя, отчество)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Заполняется с использованием специального программног</w:t>
      </w:r>
      <w:r>
        <w:rPr>
          <w:rStyle w:val="ed"/>
          <w:color w:val="333333"/>
        </w:rPr>
        <w:t>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</w:t>
      </w:r>
      <w:r>
        <w:rPr>
          <w:rStyle w:val="ed"/>
          <w:color w:val="333333"/>
        </w:rPr>
        <w:t>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</w:t>
      </w:r>
      <w:r>
        <w:rPr>
          <w:color w:val="333333"/>
        </w:rPr>
        <w:t xml:space="preserve">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</w:t>
      </w:r>
      <w:r>
        <w:rPr>
          <w:color w:val="333333"/>
        </w:rPr>
        <w:t>ннолетнего ребенка.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h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6964"/>
        <w:gridCol w:w="1612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x"/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x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edx"/>
          <w:color w:val="333333"/>
        </w:rPr>
        <w:t>________________________________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доходы (включая пенсии, пособия, иные выплаты) за отчетный период.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</w:t>
      </w:r>
      <w:r>
        <w:rPr>
          <w:rStyle w:val="edx"/>
          <w:color w:val="333333"/>
        </w:rPr>
        <w:t xml:space="preserve">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</w:t>
      </w:r>
      <w:r>
        <w:rPr>
          <w:rStyle w:val="edx"/>
          <w:color w:val="333333"/>
        </w:rPr>
        <w:t>чуждения, сведения об операторе информационной системы (инвестиционной платформы) и вид цифровой валюты.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h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</w:t>
            </w:r>
          </w:p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участки: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Сведения о расходах представляются в случаях, установленных статьей</w:t>
      </w:r>
      <w:r>
        <w:rPr>
          <w:rStyle w:val="edx"/>
          <w:color w:val="333333"/>
        </w:rPr>
        <w:t>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</w:t>
      </w:r>
      <w:r>
        <w:rPr>
          <w:rStyle w:val="edx"/>
          <w:color w:val="333333"/>
        </w:rPr>
        <w:t>ется.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edx"/>
          <w:color w:val="333333"/>
        </w:rPr>
        <w:t>В отношении цифровых финансовых активов в качестве основания приобретения указыв</w:t>
      </w:r>
      <w:r>
        <w:rPr>
          <w:rStyle w:val="edx"/>
          <w:color w:val="333333"/>
        </w:rPr>
        <w:t>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edx"/>
          <w:color w:val="333333"/>
        </w:rPr>
        <w:t>В отношении цифровой валюты в качестве основания приобрет</w:t>
      </w:r>
      <w:r>
        <w:rPr>
          <w:rStyle w:val="edx"/>
          <w:color w:val="333333"/>
        </w:rPr>
        <w:t>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edx"/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</w:t>
      </w:r>
      <w:r>
        <w:rPr>
          <w:rStyle w:val="edx"/>
          <w:color w:val="333333"/>
        </w:rPr>
        <w:t>аличии), подтверждающие сумму сделки и (или) содержащие информацию о второй стороне сделки.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</w:t>
            </w:r>
            <w:r>
              <w:rPr>
                <w:color w:val="333333"/>
                <w:sz w:val="27"/>
                <w:szCs w:val="27"/>
              </w:rPr>
              <w:t>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</w:t>
      </w:r>
      <w:r>
        <w:rPr>
          <w:color w:val="333333"/>
        </w:rPr>
        <w:t>ется доля лица, сведения об имуществе которого представляются.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</w:t>
      </w:r>
      <w:r>
        <w:rPr>
          <w:color w:val="333333"/>
        </w:rPr>
        <w:t xml:space="preserve">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>
        <w:rPr>
          <w:color w:val="333333"/>
        </w:rPr>
        <w:t>странными финансовыми инструментами", источник получения средств, за счет которых приобретено имущество.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</w:t>
      </w:r>
      <w:r>
        <w:rPr>
          <w:rStyle w:val="w41"/>
          <w:color w:val="333333"/>
          <w:sz w:val="27"/>
          <w:szCs w:val="27"/>
        </w:rPr>
        <w:t>Транспортные средства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4539"/>
        <w:gridCol w:w="2104"/>
        <w:gridCol w:w="1873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EA3196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333333"/>
        </w:rPr>
        <w:t>ого представляются.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x"/>
          <w:color w:val="333333"/>
        </w:rPr>
        <w:t>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оператора информационной системы, в которой осу</w:t>
      </w:r>
      <w:r>
        <w:rPr>
          <w:rStyle w:val="edx"/>
          <w:color w:val="333333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x"/>
          <w:color w:val="333333"/>
        </w:rPr>
        <w:t>й регистрационный номер).</w:t>
      </w:r>
      <w:r>
        <w:rPr>
          <w:color w:val="333333"/>
        </w:rPr>
        <w:t> 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h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3.4. Утилитарные цифровые права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_____________________________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h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3.5. Цифровая</w:t>
      </w:r>
      <w:r>
        <w:rPr>
          <w:rStyle w:val="edx"/>
          <w:color w:val="333333"/>
          <w:sz w:val="27"/>
          <w:szCs w:val="27"/>
        </w:rPr>
        <w:t xml:space="preserve"> валюта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3828"/>
        <w:gridCol w:w="2293"/>
        <w:gridCol w:w="2215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505"/>
        <w:gridCol w:w="1201"/>
        <w:gridCol w:w="1371"/>
        <w:gridCol w:w="1196"/>
        <w:gridCol w:w="2273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x"/>
        </w:rPr>
        <w:t xml:space="preserve"> </w:t>
      </w:r>
      <w:r>
        <w:rPr>
          <w:rStyle w:val="markx"/>
        </w:rPr>
        <w:t>(В редакции Указа Президента Российской Федерации от 10.12.2020 № 778)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Указывается общая су</w:t>
      </w:r>
      <w:r>
        <w:rPr>
          <w:rStyle w:val="ed"/>
          <w:color w:val="333333"/>
        </w:rPr>
        <w:t>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</w:t>
      </w:r>
      <w:r>
        <w:rPr>
          <w:rStyle w:val="ed"/>
          <w:color w:val="333333"/>
        </w:rPr>
        <w:t xml:space="preserve">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>
        <w:rPr>
          <w:rStyle w:val="mark"/>
        </w:rPr>
        <w:t> (В редакции Ука</w:t>
      </w:r>
      <w:r>
        <w:rPr>
          <w:rStyle w:val="mark"/>
        </w:rPr>
        <w:t>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color w:val="333333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328"/>
        <w:gridCol w:w="2310"/>
        <w:gridCol w:w="1350"/>
        <w:gridCol w:w="1138"/>
        <w:gridCol w:w="1420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</w:t>
      </w:r>
      <w:r>
        <w:rPr>
          <w:color w:val="333333"/>
        </w:rPr>
        <w:t>другие).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До</w:t>
      </w:r>
      <w:r>
        <w:rPr>
          <w:color w:val="333333"/>
        </w:rPr>
        <w:t>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</w:t>
      </w:r>
      <w:r>
        <w:rPr>
          <w:color w:val="333333"/>
        </w:rPr>
        <w:t>ледование и другие), а также реквизиты (дата, номер) соответствующего договора или акта.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Указывается общая стоимость ценных бумаг данного вида исходя из стоимости </w:t>
      </w:r>
      <w:r>
        <w:rPr>
          <w:color w:val="333333"/>
        </w:rPr>
        <w:t>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</w:t>
      </w:r>
      <w:r>
        <w:rPr>
          <w:rStyle w:val="w41"/>
          <w:color w:val="333333"/>
          <w:sz w:val="27"/>
          <w:szCs w:val="27"/>
        </w:rPr>
        <w:t>ьствах имущественного характера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Указываются вид пользования (аренда, безвозмездное пользование и другие) и сроки пользования.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</w:t>
      </w:r>
      <w:r>
        <w:rPr>
          <w:rStyle w:val="w41"/>
          <w:color w:val="333333"/>
          <w:sz w:val="27"/>
          <w:szCs w:val="27"/>
        </w:rPr>
        <w:t>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50"/>
        <w:gridCol w:w="1650"/>
        <w:gridCol w:w="1341"/>
        <w:gridCol w:w="1825"/>
        <w:gridCol w:w="2349"/>
        <w:gridCol w:w="1650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</w:t>
      </w:r>
      <w:r>
        <w:rPr>
          <w:color w:val="333333"/>
        </w:rPr>
        <w:t>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</w:t>
      </w:r>
      <w:r>
        <w:rPr>
          <w:color w:val="333333"/>
        </w:rPr>
        <w:t>я и отчество (наименование юридического лица), адрес.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</w:t>
      </w:r>
      <w:r>
        <w:rPr>
          <w:color w:val="333333"/>
        </w:rPr>
        <w:t>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годовая процентная ставка обязательства, заложенное в обеспечение обязательства имуще</w:t>
      </w:r>
      <w:r>
        <w:rPr>
          <w:color w:val="333333"/>
        </w:rPr>
        <w:t>ство, выданные в обеспечение обязательства гарантии и поручительства.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</w:t>
      </w:r>
      <w:r>
        <w:rPr>
          <w:rStyle w:val="w41"/>
          <w:color w:val="333333"/>
          <w:sz w:val="27"/>
          <w:szCs w:val="27"/>
        </w:rPr>
        <w:t>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Президента Российской Федерации от 19.09.2017 № 431</w:t>
      </w:r>
      <w:r>
        <w:rPr>
          <w:rStyle w:val="ed"/>
          <w:i/>
          <w:iCs/>
          <w:color w:val="1111EE"/>
          <w:sz w:val="27"/>
          <w:szCs w:val="27"/>
        </w:rPr>
        <w:t>) </w:t>
      </w:r>
    </w:p>
    <w:p w:rsidR="00000000" w:rsidRDefault="00EA3196">
      <w:pPr>
        <w:pStyle w:val="j"/>
        <w:spacing w:line="300" w:lineRule="auto"/>
        <w:divId w:val="172636964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</w:t>
      </w:r>
      <w:r>
        <w:rPr>
          <w:rStyle w:val="markx"/>
          <w:sz w:val="27"/>
          <w:szCs w:val="27"/>
        </w:rPr>
        <w:t xml:space="preserve"> редакции Указа Президента Ро</w:t>
      </w:r>
      <w:r>
        <w:rPr>
          <w:rStyle w:val="markx"/>
          <w:sz w:val="27"/>
          <w:szCs w:val="27"/>
        </w:rPr>
        <w:t>ссийской Федерации от 10.12.2020 № 778)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3872"/>
        <w:gridCol w:w="2413"/>
        <w:gridCol w:w="2081"/>
      </w:tblGrid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Земельные участки: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Иное недвижимое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имущество: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26369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EA319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A319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x"/>
          <w:color w:val="333333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EA3196">
      <w:pPr>
        <w:pStyle w:val="n"/>
        <w:spacing w:line="300" w:lineRule="auto"/>
        <w:divId w:val="172636964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x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____________ 20__ </w:t>
      </w:r>
      <w:r>
        <w:rPr>
          <w:color w:val="333333"/>
          <w:sz w:val="27"/>
          <w:szCs w:val="27"/>
        </w:rPr>
        <w:t>г. ____________________________________________________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:rsidR="00000000" w:rsidRDefault="00EA3196">
      <w:pPr>
        <w:pStyle w:val="l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EA3196">
      <w:pPr>
        <w:pStyle w:val="c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:rsidR="00000000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A3196" w:rsidRDefault="00EA3196">
      <w:pPr>
        <w:pStyle w:val="a3"/>
        <w:spacing w:line="300" w:lineRule="auto"/>
        <w:divId w:val="17263696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A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A7A7D"/>
    <w:rsid w:val="009A7A7D"/>
    <w:rsid w:val="00EA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964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4079</Words>
  <Characters>23255</Characters>
  <Application>Microsoft Office Word</Application>
  <DocSecurity>0</DocSecurity>
  <Lines>193</Lines>
  <Paragraphs>54</Paragraphs>
  <ScaleCrop>false</ScaleCrop>
  <Company>Microsoft</Company>
  <LinksUpToDate>false</LinksUpToDate>
  <CharactersWithSpaces>27280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2023-07-07T06:45:00Z</dcterms:created>
  <dcterms:modified xsi:type="dcterms:W3CDTF">2023-07-07T06:45:00Z</dcterms:modified>
</cp:coreProperties>
</file>