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c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t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t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i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99592D">
      <w:pPr>
        <w:pStyle w:val="i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c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</w:t>
      </w:r>
      <w:r>
        <w:rPr>
          <w:rStyle w:val="mark"/>
          <w:color w:val="333333"/>
          <w:sz w:val="27"/>
          <w:szCs w:val="27"/>
        </w:rPr>
        <w:t>28.11.2015 № 354-ФЗ, от 28.12.2016 № 505-ФЗ, от 06.02.2019 № 5-ФЗ, от 01.05.2019 № 73-ФЗ, от 31.07.2020 № 259-ФЗ, от 26.05.2021 № 155-ФЗ)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</w:t>
      </w:r>
      <w:r>
        <w:rPr>
          <w:rStyle w:val="ed"/>
          <w:color w:val="333333"/>
          <w:sz w:val="27"/>
          <w:szCs w:val="27"/>
        </w:rPr>
        <w:t>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</w:t>
      </w:r>
      <w:r>
        <w:rPr>
          <w:rStyle w:val="ed"/>
          <w:color w:val="333333"/>
          <w:sz w:val="27"/>
          <w:szCs w:val="27"/>
        </w:rPr>
        <w:t>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w:t>
      </w:r>
      <w:r>
        <w:rPr>
          <w:rStyle w:val="ed"/>
          <w:color w:val="333333"/>
          <w:sz w:val="27"/>
          <w:szCs w:val="27"/>
        </w:rPr>
        <w:t>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</w:t>
      </w:r>
      <w:r>
        <w:rPr>
          <w:rStyle w:val="ed"/>
          <w:color w:val="333333"/>
          <w:sz w:val="27"/>
          <w:szCs w:val="27"/>
        </w:rPr>
        <w:t>ние.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</w:t>
      </w:r>
      <w:r>
        <w:rPr>
          <w:rStyle w:val="ed"/>
          <w:color w:val="333333"/>
          <w:sz w:val="27"/>
          <w:szCs w:val="27"/>
        </w:rPr>
        <w:t>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</w:t>
      </w:r>
      <w:r>
        <w:rPr>
          <w:rStyle w:val="ed"/>
          <w:color w:val="333333"/>
          <w:sz w:val="27"/>
          <w:szCs w:val="27"/>
        </w:rPr>
        <w:t>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</w:t>
      </w:r>
      <w:r>
        <w:rPr>
          <w:rStyle w:val="ed"/>
          <w:color w:val="333333"/>
          <w:sz w:val="27"/>
          <w:szCs w:val="27"/>
        </w:rPr>
        <w:t>еленном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</w:t>
      </w:r>
      <w:r>
        <w:rPr>
          <w:rStyle w:val="ed"/>
          <w:color w:val="333333"/>
          <w:sz w:val="27"/>
          <w:szCs w:val="27"/>
        </w:rPr>
        <w:t>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</w:t>
      </w:r>
      <w:r>
        <w:rPr>
          <w:rStyle w:val="ed"/>
          <w:color w:val="333333"/>
          <w:sz w:val="27"/>
          <w:szCs w:val="27"/>
        </w:rPr>
        <w:t>я производными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</w:t>
      </w:r>
      <w:r>
        <w:rPr>
          <w:rStyle w:val="ed"/>
          <w:color w:val="333333"/>
          <w:sz w:val="27"/>
          <w:szCs w:val="27"/>
        </w:rPr>
        <w:t>ра без образования юридического лица;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</w:t>
      </w:r>
      <w:r>
        <w:rPr>
          <w:rStyle w:val="ed"/>
          <w:color w:val="333333"/>
          <w:sz w:val="27"/>
          <w:szCs w:val="27"/>
        </w:rPr>
        <w:t>ого закона;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</w:t>
      </w:r>
      <w:r>
        <w:rPr>
          <w:rStyle w:val="ed"/>
          <w:color w:val="333333"/>
          <w:sz w:val="27"/>
          <w:szCs w:val="27"/>
        </w:rPr>
        <w:t>и иностранными банками или иными иностранными кредитными организациями;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</w:t>
      </w:r>
      <w:r>
        <w:rPr>
          <w:rStyle w:val="mark"/>
          <w:color w:val="333333"/>
          <w:sz w:val="27"/>
          <w:szCs w:val="27"/>
        </w:rPr>
        <w:t>020 № 259-ФЗ)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в </w:t>
      </w:r>
      <w:r>
        <w:rPr>
          <w:rStyle w:val="mark"/>
          <w:color w:val="333333"/>
          <w:sz w:val="27"/>
          <w:szCs w:val="27"/>
        </w:rPr>
        <w:t>редакции Федерального закона от 28.12.2016 № 505-ФЗ)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 получения в рез</w:t>
      </w:r>
      <w:r>
        <w:rPr>
          <w:rStyle w:val="ed"/>
          <w:color w:val="333333"/>
          <w:sz w:val="27"/>
          <w:szCs w:val="27"/>
        </w:rPr>
        <w:t>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средств и ценностей</w:t>
      </w:r>
      <w:r>
        <w:rPr>
          <w:rStyle w:val="ed"/>
          <w:color w:val="333333"/>
          <w:sz w:val="27"/>
          <w:szCs w:val="27"/>
        </w:rPr>
        <w:t xml:space="preserve">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</w:t>
      </w:r>
      <w:r>
        <w:rPr>
          <w:rStyle w:val="ed"/>
          <w:color w:val="333333"/>
          <w:sz w:val="27"/>
          <w:szCs w:val="27"/>
        </w:rPr>
        <w:t>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</w:t>
      </w:r>
      <w:r>
        <w:rPr>
          <w:rStyle w:val="ed"/>
          <w:color w:val="333333"/>
          <w:sz w:val="27"/>
          <w:szCs w:val="27"/>
        </w:rPr>
        <w:t>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</w:t>
      </w:r>
      <w:r>
        <w:rPr>
          <w:rStyle w:val="ed"/>
          <w:color w:val="333333"/>
          <w:sz w:val="27"/>
          <w:szCs w:val="27"/>
        </w:rPr>
        <w:t>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Федеральный закон от </w:t>
      </w:r>
      <w:r>
        <w:rPr>
          <w:rStyle w:val="mark"/>
          <w:color w:val="333333"/>
          <w:sz w:val="27"/>
          <w:szCs w:val="27"/>
        </w:rPr>
        <w:t>01.05.2019 № 73-ФЗ)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</w:t>
      </w:r>
      <w:r>
        <w:rPr>
          <w:color w:val="333333"/>
          <w:sz w:val="27"/>
          <w:szCs w:val="27"/>
        </w:rPr>
        <w:t xml:space="preserve">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частью 1 нас</w:t>
      </w:r>
      <w:r>
        <w:rPr>
          <w:color w:val="333333"/>
          <w:sz w:val="27"/>
          <w:szCs w:val="27"/>
        </w:rPr>
        <w:t>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</w:t>
      </w:r>
      <w:r>
        <w:rPr>
          <w:color w:val="333333"/>
          <w:sz w:val="27"/>
          <w:szCs w:val="27"/>
        </w:rPr>
        <w:t>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указанные в час</w:t>
      </w:r>
      <w:r>
        <w:rPr>
          <w:rStyle w:val="ed"/>
          <w:color w:val="333333"/>
          <w:sz w:val="27"/>
          <w:szCs w:val="27"/>
        </w:rPr>
        <w:t>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наличных денежн</w:t>
      </w:r>
      <w:r>
        <w:rPr>
          <w:rStyle w:val="ed"/>
          <w:color w:val="333333"/>
          <w:sz w:val="27"/>
          <w:szCs w:val="27"/>
        </w:rPr>
        <w:t>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</w:t>
      </w:r>
      <w:r>
        <w:rPr>
          <w:rStyle w:val="ed"/>
          <w:color w:val="333333"/>
          <w:sz w:val="27"/>
          <w:szCs w:val="27"/>
        </w:rPr>
        <w:t xml:space="preserve">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Основанием для принятия решения об осуществлении </w:t>
      </w:r>
      <w:r>
        <w:rPr>
          <w:color w:val="333333"/>
          <w:sz w:val="27"/>
          <w:szCs w:val="27"/>
        </w:rPr>
        <w:t>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 может быт</w:t>
      </w:r>
      <w:r>
        <w:rPr>
          <w:color w:val="333333"/>
          <w:sz w:val="27"/>
          <w:szCs w:val="27"/>
        </w:rPr>
        <w:t>ь представлена в письменной форме в установленном порядке: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</w:t>
      </w:r>
      <w:r>
        <w:rPr>
          <w:color w:val="333333"/>
          <w:sz w:val="27"/>
          <w:szCs w:val="27"/>
        </w:rPr>
        <w:t xml:space="preserve">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</w:t>
      </w:r>
      <w:r>
        <w:rPr>
          <w:color w:val="333333"/>
          <w:sz w:val="27"/>
          <w:szCs w:val="27"/>
        </w:rPr>
        <w:t>организациями;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Российской Федераци</w:t>
      </w:r>
      <w:r>
        <w:rPr>
          <w:color w:val="333333"/>
          <w:sz w:val="27"/>
          <w:szCs w:val="27"/>
        </w:rPr>
        <w:t>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уполномоченно</w:t>
      </w:r>
      <w:r>
        <w:rPr>
          <w:color w:val="333333"/>
          <w:sz w:val="27"/>
          <w:szCs w:val="27"/>
        </w:rPr>
        <w:t xml:space="preserve">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осуществлении прове</w:t>
      </w:r>
      <w:r>
        <w:rPr>
          <w:color w:val="333333"/>
          <w:sz w:val="27"/>
          <w:szCs w:val="27"/>
        </w:rPr>
        <w:t xml:space="preserve">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</w:t>
      </w:r>
      <w:r>
        <w:rPr>
          <w:color w:val="333333"/>
          <w:sz w:val="27"/>
          <w:szCs w:val="27"/>
        </w:rPr>
        <w:t xml:space="preserve"> законами.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</w:t>
      </w:r>
      <w:r>
        <w:rPr>
          <w:color w:val="333333"/>
          <w:sz w:val="27"/>
          <w:szCs w:val="27"/>
        </w:rPr>
        <w:t>ими федеральными законами.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проводить по своей инициативе беседу с лицом, указанным </w:t>
      </w:r>
      <w:r>
        <w:rPr>
          <w:color w:val="333333"/>
          <w:sz w:val="27"/>
          <w:szCs w:val="27"/>
        </w:rPr>
        <w:t>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и</w:t>
      </w:r>
      <w:r>
        <w:rPr>
          <w:color w:val="333333"/>
          <w:sz w:val="27"/>
          <w:szCs w:val="27"/>
        </w:rPr>
        <w:t xml:space="preserve">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</w:t>
      </w:r>
      <w:r>
        <w:rPr>
          <w:rStyle w:val="mark"/>
          <w:color w:val="333333"/>
          <w:sz w:val="27"/>
          <w:szCs w:val="27"/>
        </w:rPr>
        <w:t>а от 03.11.2015 № 303-ФЗ)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27"/>
          <w:szCs w:val="27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27"/>
          <w:szCs w:val="27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27"/>
          <w:szCs w:val="27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27"/>
          <w:szCs w:val="27"/>
        </w:rPr>
        <w:t>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06.02.2019 № 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</w:t>
      </w:r>
      <w:r>
        <w:rPr>
          <w:color w:val="333333"/>
          <w:sz w:val="27"/>
          <w:szCs w:val="27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27"/>
          <w:szCs w:val="27"/>
        </w:rPr>
        <w:t>новленном порядке запрашиваемую информацию.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"/>
          <w:color w:val="333333"/>
          <w:sz w:val="27"/>
          <w:szCs w:val="27"/>
        </w:rPr>
        <w:t>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</w:t>
      </w:r>
      <w:r>
        <w:rPr>
          <w:rStyle w:val="mark"/>
          <w:color w:val="333333"/>
          <w:sz w:val="27"/>
          <w:szCs w:val="27"/>
        </w:rPr>
        <w:t>019 № 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Российской Федерации, осуществляется в сроки, установленные в та</w:t>
      </w:r>
      <w:r>
        <w:rPr>
          <w:rStyle w:val="ed"/>
          <w:color w:val="333333"/>
          <w:sz w:val="27"/>
          <w:szCs w:val="27"/>
        </w:rPr>
        <w:t>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</w:t>
      </w:r>
      <w:r>
        <w:rPr>
          <w:rStyle w:val="ed"/>
          <w:color w:val="333333"/>
          <w:sz w:val="27"/>
          <w:szCs w:val="27"/>
        </w:rPr>
        <w:t>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</w:t>
      </w:r>
      <w:r>
        <w:rPr>
          <w:rStyle w:val="ed"/>
          <w:color w:val="333333"/>
          <w:sz w:val="27"/>
          <w:szCs w:val="27"/>
        </w:rPr>
        <w:t>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</w:t>
      </w:r>
      <w:r>
        <w:rPr>
          <w:rStyle w:val="ed"/>
          <w:color w:val="333333"/>
          <w:sz w:val="27"/>
          <w:szCs w:val="27"/>
        </w:rPr>
        <w:t>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</w:t>
      </w:r>
      <w:r>
        <w:rPr>
          <w:rStyle w:val="ed"/>
          <w:color w:val="333333"/>
          <w:sz w:val="27"/>
          <w:szCs w:val="27"/>
        </w:rPr>
        <w:t>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Генеральная прокуратура Российской Федерации предоставляет полученную от</w:t>
      </w:r>
      <w:r>
        <w:rPr>
          <w:rStyle w:val="ed"/>
          <w:color w:val="333333"/>
          <w:sz w:val="27"/>
          <w:szCs w:val="27"/>
        </w:rPr>
        <w:t xml:space="preserve">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06.02.2019 № 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</w:t>
      </w:r>
      <w:r>
        <w:rPr>
          <w:rStyle w:val="ed"/>
          <w:color w:val="333333"/>
          <w:sz w:val="27"/>
          <w:szCs w:val="27"/>
        </w:rPr>
        <w:t>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</w:t>
      </w:r>
      <w:r>
        <w:rPr>
          <w:rStyle w:val="ed"/>
          <w:color w:val="333333"/>
          <w:sz w:val="27"/>
          <w:szCs w:val="27"/>
        </w:rPr>
        <w:t>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</w:t>
      </w:r>
      <w:r>
        <w:rPr>
          <w:color w:val="333333"/>
          <w:sz w:val="27"/>
          <w:szCs w:val="27"/>
        </w:rPr>
        <w:t xml:space="preserve">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</w:t>
      </w:r>
      <w:r>
        <w:rPr>
          <w:color w:val="333333"/>
          <w:sz w:val="27"/>
          <w:szCs w:val="27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пояснения, в том чис</w:t>
      </w:r>
      <w:r>
        <w:rPr>
          <w:color w:val="333333"/>
          <w:sz w:val="27"/>
          <w:szCs w:val="27"/>
        </w:rPr>
        <w:t>ле в письменной форме, по вопросам, связанным с осуществлением проверки;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указанным в части 1</w:t>
      </w:r>
      <w:r>
        <w:rPr>
          <w:color w:val="333333"/>
          <w:sz w:val="27"/>
          <w:szCs w:val="27"/>
        </w:rPr>
        <w:t xml:space="preserve">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Федерального закона</w:t>
      </w:r>
      <w:r>
        <w:rPr>
          <w:color w:val="333333"/>
          <w:sz w:val="27"/>
          <w:szCs w:val="27"/>
        </w:rPr>
        <w:t>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</w:t>
      </w:r>
      <w:r>
        <w:rPr>
          <w:color w:val="333333"/>
          <w:sz w:val="27"/>
          <w:szCs w:val="27"/>
        </w:rPr>
        <w:t>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h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</w:t>
      </w:r>
      <w:r>
        <w:rPr>
          <w:color w:val="333333"/>
          <w:sz w:val="27"/>
          <w:szCs w:val="27"/>
        </w:rPr>
        <w:t xml:space="preserve">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</w:t>
      </w:r>
      <w:r>
        <w:rPr>
          <w:color w:val="333333"/>
          <w:sz w:val="27"/>
          <w:szCs w:val="27"/>
        </w:rPr>
        <w:t>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i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99592D" w:rsidRDefault="0099592D">
      <w:pPr>
        <w:pStyle w:val="a3"/>
        <w:spacing w:line="300" w:lineRule="auto"/>
        <w:divId w:val="15358008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9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758C8"/>
    <w:rsid w:val="007758C8"/>
    <w:rsid w:val="0099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08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3869</Words>
  <Characters>22054</Characters>
  <Application>Microsoft Office Word</Application>
  <DocSecurity>0</DocSecurity>
  <Lines>183</Lines>
  <Paragraphs>51</Paragraphs>
  <ScaleCrop>false</ScaleCrop>
  <Company>Microsoft</Company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2023-07-07T06:24:00Z</dcterms:created>
  <dcterms:modified xsi:type="dcterms:W3CDTF">2023-07-07T06:24:00Z</dcterms:modified>
</cp:coreProperties>
</file>